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04" w:rsidRDefault="00712804" w:rsidP="00712804">
      <w:pPr>
        <w:pStyle w:val="a5"/>
      </w:pPr>
      <w:r>
        <w:t>附件</w:t>
      </w:r>
      <w:r>
        <w:rPr>
          <w:rFonts w:hint="eastAsia"/>
        </w:rPr>
        <w:t>3：</w:t>
      </w:r>
    </w:p>
    <w:p w:rsidR="00712804" w:rsidRDefault="00712804" w:rsidP="00712804">
      <w:pPr>
        <w:pStyle w:val="4"/>
        <w:ind w:left="148"/>
      </w:pPr>
      <w:r w:rsidRPr="003A6609">
        <w:t>视频监控、设备数据自动采集改造项目</w:t>
      </w:r>
      <w:r>
        <w:rPr>
          <w:rFonts w:hint="eastAsia"/>
        </w:rPr>
        <w:t>投标报价明细表</w:t>
      </w:r>
    </w:p>
    <w:p w:rsidR="00712804" w:rsidRPr="002320F8" w:rsidRDefault="00712804" w:rsidP="00712804"/>
    <w:tbl>
      <w:tblPr>
        <w:tblStyle w:val="a6"/>
        <w:tblW w:w="15432" w:type="dxa"/>
        <w:tblInd w:w="-176" w:type="dxa"/>
        <w:tblLook w:val="04A0" w:firstRow="1" w:lastRow="0" w:firstColumn="1" w:lastColumn="0" w:noHBand="0" w:noVBand="1"/>
      </w:tblPr>
      <w:tblGrid>
        <w:gridCol w:w="851"/>
        <w:gridCol w:w="2410"/>
        <w:gridCol w:w="1559"/>
        <w:gridCol w:w="993"/>
        <w:gridCol w:w="992"/>
        <w:gridCol w:w="2436"/>
        <w:gridCol w:w="1456"/>
        <w:gridCol w:w="1712"/>
        <w:gridCol w:w="3023"/>
      </w:tblGrid>
      <w:tr w:rsidR="00712804" w:rsidTr="00E7129B">
        <w:trPr>
          <w:trHeight w:val="435"/>
        </w:trPr>
        <w:tc>
          <w:tcPr>
            <w:tcW w:w="851" w:type="dxa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2410" w:type="dxa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1559" w:type="dxa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技术参数</w:t>
            </w:r>
          </w:p>
        </w:tc>
        <w:tc>
          <w:tcPr>
            <w:tcW w:w="993" w:type="dxa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单位</w:t>
            </w:r>
          </w:p>
        </w:tc>
        <w:tc>
          <w:tcPr>
            <w:tcW w:w="992" w:type="dxa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2436" w:type="dxa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品牌型号</w:t>
            </w:r>
          </w:p>
        </w:tc>
        <w:tc>
          <w:tcPr>
            <w:tcW w:w="1456" w:type="dxa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单价（元）</w:t>
            </w:r>
          </w:p>
        </w:tc>
        <w:tc>
          <w:tcPr>
            <w:tcW w:w="1712" w:type="dxa"/>
          </w:tcPr>
          <w:p w:rsidR="00712804" w:rsidRPr="00D113B7" w:rsidRDefault="00712804" w:rsidP="000A7F40">
            <w:pPr>
              <w:pStyle w:val="a5"/>
              <w:ind w:left="0"/>
              <w:jc w:val="center"/>
            </w:pPr>
            <w:r w:rsidRPr="00D113B7">
              <w:rPr>
                <w:rFonts w:hint="eastAsia"/>
              </w:rPr>
              <w:t>金额（元）</w:t>
            </w:r>
          </w:p>
        </w:tc>
        <w:tc>
          <w:tcPr>
            <w:tcW w:w="3023" w:type="dxa"/>
          </w:tcPr>
          <w:p w:rsidR="00712804" w:rsidRPr="00D113B7" w:rsidRDefault="00712804" w:rsidP="000A7F40">
            <w:pPr>
              <w:pStyle w:val="a5"/>
              <w:ind w:left="0"/>
              <w:jc w:val="center"/>
            </w:pPr>
            <w:r w:rsidRPr="00D113B7">
              <w:rPr>
                <w:rFonts w:hint="eastAsia"/>
              </w:rPr>
              <w:t>备注</w:t>
            </w:r>
          </w:p>
        </w:tc>
      </w:tr>
      <w:tr w:rsidR="00712804" w:rsidTr="00D113B7">
        <w:trPr>
          <w:trHeight w:val="911"/>
        </w:trPr>
        <w:tc>
          <w:tcPr>
            <w:tcW w:w="851" w:type="dxa"/>
            <w:vAlign w:val="center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712804" w:rsidRPr="00E7129B" w:rsidRDefault="00712804" w:rsidP="000A7F40">
            <w:pPr>
              <w:pStyle w:val="a5"/>
              <w:spacing w:before="0" w:line="24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摄像机（非POE）</w:t>
            </w:r>
          </w:p>
        </w:tc>
        <w:tc>
          <w:tcPr>
            <w:tcW w:w="1559" w:type="dxa"/>
            <w:vAlign w:val="center"/>
          </w:tcPr>
          <w:p w:rsidR="00712804" w:rsidRPr="00E7129B" w:rsidRDefault="00712804" w:rsidP="000A7F40">
            <w:pPr>
              <w:pStyle w:val="a5"/>
              <w:spacing w:before="0" w:line="24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红外，</w:t>
            </w:r>
            <w:r w:rsidRPr="00E7129B">
              <w:rPr>
                <w:rFonts w:asciiTheme="minorEastAsia" w:eastAsiaTheme="minorEastAsia" w:hAnsiTheme="minorEastAsia"/>
              </w:rPr>
              <w:t>1080P，200W像素</w:t>
            </w:r>
          </w:p>
        </w:tc>
        <w:tc>
          <w:tcPr>
            <w:tcW w:w="993" w:type="dxa"/>
            <w:vAlign w:val="center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套</w:t>
            </w:r>
          </w:p>
        </w:tc>
        <w:tc>
          <w:tcPr>
            <w:tcW w:w="992" w:type="dxa"/>
            <w:vAlign w:val="center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38</w:t>
            </w:r>
          </w:p>
        </w:tc>
        <w:tc>
          <w:tcPr>
            <w:tcW w:w="2436" w:type="dxa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6" w:type="dxa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2" w:type="dxa"/>
          </w:tcPr>
          <w:p w:rsidR="00712804" w:rsidRPr="00D113B7" w:rsidRDefault="00712804" w:rsidP="000A7F40">
            <w:pPr>
              <w:pStyle w:val="a5"/>
              <w:ind w:left="0"/>
              <w:jc w:val="center"/>
            </w:pPr>
          </w:p>
        </w:tc>
        <w:tc>
          <w:tcPr>
            <w:tcW w:w="3023" w:type="dxa"/>
          </w:tcPr>
          <w:p w:rsidR="00712804" w:rsidRPr="00D113B7" w:rsidRDefault="00712804" w:rsidP="00712804">
            <w:pPr>
              <w:pStyle w:val="a5"/>
              <w:spacing w:line="240" w:lineRule="auto"/>
              <w:ind w:left="0"/>
            </w:pPr>
            <w:r w:rsidRPr="00D113B7">
              <w:rPr>
                <w:rFonts w:hint="eastAsia"/>
              </w:rPr>
              <w:t>含线材、辅材、电源、支架等全部配套材料，含布线安装，海康、大华等知名品牌</w:t>
            </w:r>
          </w:p>
        </w:tc>
      </w:tr>
      <w:tr w:rsidR="00712804" w:rsidTr="00D113B7">
        <w:trPr>
          <w:trHeight w:val="612"/>
        </w:trPr>
        <w:tc>
          <w:tcPr>
            <w:tcW w:w="851" w:type="dxa"/>
            <w:vAlign w:val="center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712804" w:rsidRPr="00E7129B" w:rsidRDefault="00712804" w:rsidP="000A7F40">
            <w:pPr>
              <w:pStyle w:val="a5"/>
              <w:spacing w:before="0" w:line="24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硬盘录像机（含21.5寸显示器、光电鼠标）</w:t>
            </w:r>
          </w:p>
        </w:tc>
        <w:tc>
          <w:tcPr>
            <w:tcW w:w="1559" w:type="dxa"/>
            <w:vAlign w:val="center"/>
          </w:tcPr>
          <w:p w:rsidR="00712804" w:rsidRPr="00E7129B" w:rsidRDefault="00712804" w:rsidP="000A7F40">
            <w:pPr>
              <w:pStyle w:val="a5"/>
              <w:spacing w:before="0" w:line="24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工业级，</w:t>
            </w:r>
          </w:p>
          <w:p w:rsidR="00712804" w:rsidRPr="00E7129B" w:rsidRDefault="00712804" w:rsidP="000A7F40">
            <w:pPr>
              <w:pStyle w:val="a5"/>
              <w:spacing w:before="0" w:line="24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8路2盘位</w:t>
            </w:r>
          </w:p>
        </w:tc>
        <w:tc>
          <w:tcPr>
            <w:tcW w:w="993" w:type="dxa"/>
            <w:vAlign w:val="center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套</w:t>
            </w:r>
          </w:p>
        </w:tc>
        <w:tc>
          <w:tcPr>
            <w:tcW w:w="992" w:type="dxa"/>
            <w:vAlign w:val="center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2436" w:type="dxa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6" w:type="dxa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2" w:type="dxa"/>
          </w:tcPr>
          <w:p w:rsidR="00712804" w:rsidRPr="00D113B7" w:rsidRDefault="00712804" w:rsidP="000A7F40">
            <w:pPr>
              <w:pStyle w:val="a5"/>
              <w:ind w:left="0"/>
              <w:jc w:val="center"/>
            </w:pPr>
          </w:p>
        </w:tc>
        <w:tc>
          <w:tcPr>
            <w:tcW w:w="3023" w:type="dxa"/>
          </w:tcPr>
          <w:p w:rsidR="00712804" w:rsidRPr="00D113B7" w:rsidRDefault="00712804" w:rsidP="00712804">
            <w:pPr>
              <w:pStyle w:val="a5"/>
              <w:spacing w:line="240" w:lineRule="auto"/>
              <w:ind w:left="0"/>
            </w:pPr>
            <w:r w:rsidRPr="00D113B7">
              <w:rPr>
                <w:rFonts w:hint="eastAsia"/>
              </w:rPr>
              <w:t>硬盘录像机应为海康、大华等知名品牌，显示器应选择主流品牌</w:t>
            </w:r>
          </w:p>
        </w:tc>
      </w:tr>
      <w:tr w:rsidR="00712804" w:rsidTr="00D113B7">
        <w:trPr>
          <w:trHeight w:val="465"/>
        </w:trPr>
        <w:tc>
          <w:tcPr>
            <w:tcW w:w="851" w:type="dxa"/>
            <w:vAlign w:val="center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410" w:type="dxa"/>
            <w:vAlign w:val="center"/>
          </w:tcPr>
          <w:p w:rsidR="00712804" w:rsidRPr="00E7129B" w:rsidRDefault="00712804" w:rsidP="000A7F40">
            <w:pPr>
              <w:pStyle w:val="a5"/>
              <w:spacing w:line="24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监控硬盘</w:t>
            </w:r>
          </w:p>
        </w:tc>
        <w:tc>
          <w:tcPr>
            <w:tcW w:w="1559" w:type="dxa"/>
            <w:vAlign w:val="center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 xml:space="preserve">工业级，3T </w:t>
            </w:r>
          </w:p>
        </w:tc>
        <w:tc>
          <w:tcPr>
            <w:tcW w:w="993" w:type="dxa"/>
            <w:vAlign w:val="center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快</w:t>
            </w:r>
          </w:p>
        </w:tc>
        <w:tc>
          <w:tcPr>
            <w:tcW w:w="992" w:type="dxa"/>
            <w:vAlign w:val="center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29</w:t>
            </w:r>
          </w:p>
        </w:tc>
        <w:tc>
          <w:tcPr>
            <w:tcW w:w="2436" w:type="dxa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6" w:type="dxa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2" w:type="dxa"/>
          </w:tcPr>
          <w:p w:rsidR="00712804" w:rsidRPr="00D113B7" w:rsidRDefault="00712804" w:rsidP="000A7F40">
            <w:pPr>
              <w:pStyle w:val="a5"/>
              <w:ind w:left="0"/>
              <w:jc w:val="center"/>
            </w:pPr>
          </w:p>
        </w:tc>
        <w:tc>
          <w:tcPr>
            <w:tcW w:w="3023" w:type="dxa"/>
          </w:tcPr>
          <w:p w:rsidR="00712804" w:rsidRPr="00D113B7" w:rsidRDefault="00712804" w:rsidP="00712804">
            <w:pPr>
              <w:pStyle w:val="a5"/>
              <w:spacing w:line="240" w:lineRule="auto"/>
              <w:ind w:left="0"/>
            </w:pPr>
            <w:r w:rsidRPr="00D113B7">
              <w:rPr>
                <w:rFonts w:hint="eastAsia"/>
              </w:rPr>
              <w:t>海康、希捷等知名品牌</w:t>
            </w:r>
          </w:p>
        </w:tc>
      </w:tr>
      <w:tr w:rsidR="00712804" w:rsidTr="00D113B7">
        <w:trPr>
          <w:trHeight w:val="451"/>
        </w:trPr>
        <w:tc>
          <w:tcPr>
            <w:tcW w:w="851" w:type="dxa"/>
            <w:vAlign w:val="center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712804" w:rsidRPr="00E7129B" w:rsidRDefault="00712804" w:rsidP="000A7F40">
            <w:pPr>
              <w:pStyle w:val="a5"/>
              <w:spacing w:line="24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数据采集(自控)</w:t>
            </w:r>
          </w:p>
        </w:tc>
        <w:tc>
          <w:tcPr>
            <w:tcW w:w="1559" w:type="dxa"/>
            <w:vAlign w:val="center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套</w:t>
            </w:r>
          </w:p>
        </w:tc>
        <w:tc>
          <w:tcPr>
            <w:tcW w:w="992" w:type="dxa"/>
            <w:vAlign w:val="center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2436" w:type="dxa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6" w:type="dxa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2" w:type="dxa"/>
          </w:tcPr>
          <w:p w:rsidR="00712804" w:rsidRPr="00D113B7" w:rsidRDefault="00712804" w:rsidP="000A7F40">
            <w:pPr>
              <w:pStyle w:val="a5"/>
              <w:ind w:left="0"/>
              <w:jc w:val="center"/>
            </w:pPr>
          </w:p>
        </w:tc>
        <w:tc>
          <w:tcPr>
            <w:tcW w:w="3023" w:type="dxa"/>
          </w:tcPr>
          <w:p w:rsidR="00712804" w:rsidRPr="00D113B7" w:rsidRDefault="00712804" w:rsidP="000A7F40">
            <w:pPr>
              <w:pStyle w:val="a5"/>
              <w:ind w:left="0"/>
              <w:jc w:val="center"/>
            </w:pPr>
          </w:p>
        </w:tc>
      </w:tr>
      <w:tr w:rsidR="00712804" w:rsidTr="00D113B7">
        <w:trPr>
          <w:trHeight w:val="515"/>
        </w:trPr>
        <w:tc>
          <w:tcPr>
            <w:tcW w:w="851" w:type="dxa"/>
            <w:vAlign w:val="center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2410" w:type="dxa"/>
            <w:vAlign w:val="center"/>
          </w:tcPr>
          <w:p w:rsidR="00712804" w:rsidRPr="00E7129B" w:rsidRDefault="00712804" w:rsidP="000A7F40">
            <w:pPr>
              <w:pStyle w:val="a5"/>
              <w:spacing w:line="24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数据采集(非自控)</w:t>
            </w:r>
          </w:p>
        </w:tc>
        <w:tc>
          <w:tcPr>
            <w:tcW w:w="1559" w:type="dxa"/>
            <w:vAlign w:val="center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套</w:t>
            </w:r>
          </w:p>
        </w:tc>
        <w:tc>
          <w:tcPr>
            <w:tcW w:w="992" w:type="dxa"/>
            <w:vAlign w:val="center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44</w:t>
            </w:r>
          </w:p>
        </w:tc>
        <w:tc>
          <w:tcPr>
            <w:tcW w:w="2436" w:type="dxa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6" w:type="dxa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2" w:type="dxa"/>
          </w:tcPr>
          <w:p w:rsidR="00712804" w:rsidRPr="00D113B7" w:rsidRDefault="00712804" w:rsidP="000A7F40">
            <w:pPr>
              <w:pStyle w:val="a5"/>
              <w:ind w:left="0"/>
              <w:jc w:val="center"/>
            </w:pPr>
          </w:p>
        </w:tc>
        <w:tc>
          <w:tcPr>
            <w:tcW w:w="3023" w:type="dxa"/>
          </w:tcPr>
          <w:p w:rsidR="00712804" w:rsidRPr="00D113B7" w:rsidRDefault="00712804" w:rsidP="000A7F40">
            <w:pPr>
              <w:pStyle w:val="a5"/>
              <w:ind w:left="0"/>
              <w:jc w:val="center"/>
            </w:pPr>
          </w:p>
        </w:tc>
      </w:tr>
      <w:tr w:rsidR="00712804" w:rsidTr="00D113B7">
        <w:trPr>
          <w:trHeight w:val="552"/>
        </w:trPr>
        <w:tc>
          <w:tcPr>
            <w:tcW w:w="851" w:type="dxa"/>
            <w:vAlign w:val="center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2410" w:type="dxa"/>
            <w:vAlign w:val="center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数据采集升级</w:t>
            </w:r>
          </w:p>
        </w:tc>
        <w:tc>
          <w:tcPr>
            <w:tcW w:w="1559" w:type="dxa"/>
            <w:vAlign w:val="center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套</w:t>
            </w:r>
          </w:p>
        </w:tc>
        <w:tc>
          <w:tcPr>
            <w:tcW w:w="992" w:type="dxa"/>
            <w:vAlign w:val="center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2436" w:type="dxa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6" w:type="dxa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2" w:type="dxa"/>
          </w:tcPr>
          <w:p w:rsidR="00712804" w:rsidRPr="00D113B7" w:rsidRDefault="00712804" w:rsidP="000A7F40">
            <w:pPr>
              <w:pStyle w:val="a5"/>
              <w:ind w:left="0"/>
              <w:jc w:val="center"/>
            </w:pPr>
          </w:p>
        </w:tc>
        <w:tc>
          <w:tcPr>
            <w:tcW w:w="3023" w:type="dxa"/>
          </w:tcPr>
          <w:p w:rsidR="00712804" w:rsidRPr="00D113B7" w:rsidRDefault="00712804" w:rsidP="000A7F40">
            <w:pPr>
              <w:pStyle w:val="a5"/>
              <w:ind w:left="0"/>
              <w:jc w:val="center"/>
            </w:pPr>
          </w:p>
        </w:tc>
      </w:tr>
      <w:tr w:rsidR="00712804" w:rsidTr="00712804">
        <w:trPr>
          <w:trHeight w:val="537"/>
        </w:trPr>
        <w:tc>
          <w:tcPr>
            <w:tcW w:w="3261" w:type="dxa"/>
            <w:gridSpan w:val="2"/>
            <w:vAlign w:val="center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 w:hint="eastAsia"/>
              </w:rPr>
              <w:t>合计</w:t>
            </w:r>
          </w:p>
        </w:tc>
        <w:tc>
          <w:tcPr>
            <w:tcW w:w="1559" w:type="dxa"/>
            <w:vAlign w:val="center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36" w:type="dxa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6" w:type="dxa"/>
          </w:tcPr>
          <w:p w:rsidR="00712804" w:rsidRPr="00E7129B" w:rsidRDefault="00712804" w:rsidP="000A7F40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2" w:type="dxa"/>
          </w:tcPr>
          <w:p w:rsidR="00712804" w:rsidRPr="00D113B7" w:rsidRDefault="00712804" w:rsidP="000A7F40">
            <w:pPr>
              <w:pStyle w:val="a5"/>
              <w:ind w:left="0"/>
              <w:jc w:val="center"/>
            </w:pPr>
          </w:p>
        </w:tc>
        <w:tc>
          <w:tcPr>
            <w:tcW w:w="3023" w:type="dxa"/>
          </w:tcPr>
          <w:p w:rsidR="00712804" w:rsidRPr="00D113B7" w:rsidRDefault="00712804" w:rsidP="000A7F40">
            <w:pPr>
              <w:pStyle w:val="a5"/>
              <w:ind w:left="0"/>
              <w:jc w:val="center"/>
            </w:pPr>
          </w:p>
        </w:tc>
      </w:tr>
      <w:tr w:rsidR="00712804" w:rsidTr="00E7129B">
        <w:trPr>
          <w:trHeight w:val="427"/>
        </w:trPr>
        <w:tc>
          <w:tcPr>
            <w:tcW w:w="15432" w:type="dxa"/>
            <w:gridSpan w:val="9"/>
            <w:vAlign w:val="center"/>
          </w:tcPr>
          <w:p w:rsidR="00712804" w:rsidRPr="00E7129B" w:rsidRDefault="00712804" w:rsidP="000A7F40">
            <w:pPr>
              <w:pStyle w:val="a5"/>
              <w:ind w:left="0"/>
              <w:rPr>
                <w:rFonts w:asciiTheme="minorEastAsia" w:eastAsiaTheme="minorEastAsia" w:hAnsiTheme="minorEastAsia"/>
              </w:rPr>
            </w:pPr>
            <w:r w:rsidRPr="00E7129B">
              <w:rPr>
                <w:rFonts w:asciiTheme="minorEastAsia" w:eastAsiaTheme="minorEastAsia" w:hAnsiTheme="minorEastAsia"/>
              </w:rPr>
              <w:t>金额大写：</w:t>
            </w:r>
          </w:p>
        </w:tc>
      </w:tr>
    </w:tbl>
    <w:p w:rsidR="00712804" w:rsidRPr="00360ACE" w:rsidRDefault="00712804" w:rsidP="00CB0263">
      <w:pPr>
        <w:pStyle w:val="a5"/>
        <w:spacing w:beforeLines="50" w:before="120" w:line="240" w:lineRule="auto"/>
        <w:ind w:leftChars="99" w:left="218"/>
        <w:rPr>
          <w:color w:val="000000" w:themeColor="text1"/>
        </w:rPr>
      </w:pPr>
      <w:r w:rsidRPr="00360ACE">
        <w:rPr>
          <w:rFonts w:hint="eastAsia"/>
          <w:color w:val="000000" w:themeColor="text1"/>
        </w:rPr>
        <w:t>注：</w:t>
      </w:r>
    </w:p>
    <w:p w:rsidR="00712804" w:rsidRPr="00360ACE" w:rsidRDefault="00712804" w:rsidP="00CB0263">
      <w:pPr>
        <w:pStyle w:val="a5"/>
        <w:spacing w:before="0" w:line="240" w:lineRule="auto"/>
        <w:ind w:leftChars="128" w:left="282" w:firstLineChars="177" w:firstLine="425"/>
        <w:rPr>
          <w:color w:val="000000" w:themeColor="text1"/>
        </w:rPr>
      </w:pPr>
      <w:r w:rsidRPr="00360ACE">
        <w:rPr>
          <w:rFonts w:hint="eastAsia"/>
          <w:color w:val="000000" w:themeColor="text1"/>
        </w:rPr>
        <w:t>1.报价需要包含视频监控所在项目网络需要的千兆交换机（按视频监控和数据采集信息点数量配置适合的交换机）；</w:t>
      </w:r>
    </w:p>
    <w:p w:rsidR="00712804" w:rsidRPr="00360ACE" w:rsidRDefault="00712804" w:rsidP="00CB0263">
      <w:pPr>
        <w:pStyle w:val="a5"/>
        <w:spacing w:line="240" w:lineRule="auto"/>
        <w:ind w:firstLineChars="203" w:firstLine="487"/>
        <w:rPr>
          <w:color w:val="000000" w:themeColor="text1"/>
        </w:rPr>
      </w:pPr>
      <w:r w:rsidRPr="00360ACE">
        <w:rPr>
          <w:rFonts w:hint="eastAsia"/>
          <w:color w:val="000000" w:themeColor="text1"/>
        </w:rPr>
        <w:t>2.</w:t>
      </w:r>
      <w:r>
        <w:rPr>
          <w:rFonts w:hint="eastAsia"/>
          <w:color w:val="000000" w:themeColor="text1"/>
        </w:rPr>
        <w:t>若招标人</w:t>
      </w:r>
      <w:r w:rsidRPr="00360ACE">
        <w:rPr>
          <w:rFonts w:hint="eastAsia"/>
          <w:color w:val="000000" w:themeColor="text1"/>
        </w:rPr>
        <w:t>后期有此报价明细表中设备补充采</w:t>
      </w:r>
      <w:r>
        <w:rPr>
          <w:rFonts w:hint="eastAsia"/>
          <w:color w:val="000000" w:themeColor="text1"/>
        </w:rPr>
        <w:t>购的，招标人可以按此报价明细表中单价直接向中标供应商补充采购；</w:t>
      </w:r>
    </w:p>
    <w:p w:rsidR="00712804" w:rsidRDefault="00712804" w:rsidP="00CB0263">
      <w:pPr>
        <w:pStyle w:val="a5"/>
        <w:spacing w:line="240" w:lineRule="auto"/>
        <w:ind w:firstLineChars="203" w:firstLine="487"/>
        <w:rPr>
          <w:rFonts w:hint="eastAsia"/>
          <w:color w:val="000000" w:themeColor="text1"/>
        </w:rPr>
      </w:pPr>
      <w:r w:rsidRPr="00360ACE">
        <w:rPr>
          <w:rFonts w:hint="eastAsia"/>
          <w:color w:val="000000" w:themeColor="text1"/>
        </w:rPr>
        <w:t>3.上述报价包含但不限于此项目软硬件、主材、辅材、运输、安装调试、税费等所需各项费用。</w:t>
      </w:r>
    </w:p>
    <w:p w:rsidR="009365D9" w:rsidRDefault="009365D9" w:rsidP="00CB0263">
      <w:pPr>
        <w:pStyle w:val="a5"/>
        <w:spacing w:line="240" w:lineRule="auto"/>
        <w:ind w:firstLineChars="203" w:firstLine="487"/>
        <w:rPr>
          <w:rFonts w:hint="eastAsia"/>
          <w:color w:val="000000" w:themeColor="text1"/>
        </w:rPr>
      </w:pPr>
    </w:p>
    <w:p w:rsidR="00CB0263" w:rsidRPr="00CB0263" w:rsidRDefault="00CB0263" w:rsidP="00D113B7">
      <w:pPr>
        <w:ind w:firstLineChars="4300" w:firstLine="10320"/>
        <w:rPr>
          <w:bCs/>
          <w:sz w:val="24"/>
        </w:rPr>
      </w:pPr>
      <w:r w:rsidRPr="00CB0263">
        <w:rPr>
          <w:rFonts w:hint="eastAsia"/>
          <w:bCs/>
          <w:sz w:val="24"/>
        </w:rPr>
        <w:t>报价单位（盖章）：</w:t>
      </w:r>
    </w:p>
    <w:p w:rsidR="00CB0263" w:rsidRPr="00CB0263" w:rsidRDefault="00CB0263" w:rsidP="00D113B7">
      <w:pPr>
        <w:pStyle w:val="New"/>
        <w:ind w:leftChars="200" w:left="440" w:firstLineChars="3626" w:firstLine="8702"/>
        <w:rPr>
          <w:bCs/>
          <w:sz w:val="24"/>
          <w:szCs w:val="24"/>
        </w:rPr>
      </w:pPr>
      <w:bookmarkStart w:id="0" w:name="_GoBack"/>
      <w:bookmarkEnd w:id="0"/>
      <w:r w:rsidRPr="00CB0263">
        <w:rPr>
          <w:rFonts w:hint="eastAsia"/>
          <w:bCs/>
          <w:sz w:val="24"/>
          <w:szCs w:val="24"/>
        </w:rPr>
        <w:t>法定代表人或授权委托人签字：</w:t>
      </w:r>
    </w:p>
    <w:p w:rsidR="00CB0263" w:rsidRDefault="00CB0263" w:rsidP="00D113B7">
      <w:pPr>
        <w:ind w:firstLineChars="4700" w:firstLine="11280"/>
        <w:rPr>
          <w:rFonts w:hint="eastAsia"/>
          <w:bCs/>
          <w:sz w:val="24"/>
        </w:rPr>
      </w:pPr>
      <w:r w:rsidRPr="00CB0263">
        <w:rPr>
          <w:rFonts w:hint="eastAsia"/>
          <w:bCs/>
          <w:sz w:val="24"/>
        </w:rPr>
        <w:t>联系电话：</w:t>
      </w:r>
    </w:p>
    <w:p w:rsidR="006850FD" w:rsidRPr="00CB0263" w:rsidRDefault="00CB0263" w:rsidP="00CB0263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</w:t>
      </w:r>
      <w:r w:rsidR="00D113B7"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 xml:space="preserve"> 年     月     日</w:t>
      </w:r>
    </w:p>
    <w:sectPr w:rsidR="006850FD" w:rsidRPr="00CB0263" w:rsidSect="009365D9">
      <w:pgSz w:w="16840" w:h="11910" w:orient="landscape"/>
      <w:pgMar w:top="567" w:right="1378" w:bottom="601" w:left="919" w:header="822" w:footer="7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10" w:rsidRDefault="00912910" w:rsidP="00712804">
      <w:r>
        <w:separator/>
      </w:r>
    </w:p>
  </w:endnote>
  <w:endnote w:type="continuationSeparator" w:id="0">
    <w:p w:rsidR="00912910" w:rsidRDefault="00912910" w:rsidP="0071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10" w:rsidRDefault="00912910" w:rsidP="00712804">
      <w:r>
        <w:separator/>
      </w:r>
    </w:p>
  </w:footnote>
  <w:footnote w:type="continuationSeparator" w:id="0">
    <w:p w:rsidR="00912910" w:rsidRDefault="00912910" w:rsidP="00712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C1"/>
    <w:rsid w:val="0032672A"/>
    <w:rsid w:val="0033334C"/>
    <w:rsid w:val="006850FD"/>
    <w:rsid w:val="00712804"/>
    <w:rsid w:val="007F6E5C"/>
    <w:rsid w:val="008C6D1B"/>
    <w:rsid w:val="00912910"/>
    <w:rsid w:val="009365D9"/>
    <w:rsid w:val="00BC1DF5"/>
    <w:rsid w:val="00CB0263"/>
    <w:rsid w:val="00D05E4B"/>
    <w:rsid w:val="00D113B7"/>
    <w:rsid w:val="00E470C1"/>
    <w:rsid w:val="00E7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uiPriority w:val="1"/>
    <w:qFormat/>
    <w:rsid w:val="0071280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2">
    <w:name w:val="heading 2"/>
    <w:basedOn w:val="a"/>
    <w:next w:val="a"/>
    <w:link w:val="2Char"/>
    <w:uiPriority w:val="1"/>
    <w:qFormat/>
    <w:rsid w:val="00712804"/>
    <w:pPr>
      <w:spacing w:before="44"/>
      <w:ind w:left="206" w:right="256"/>
      <w:jc w:val="center"/>
      <w:outlineLvl w:val="1"/>
    </w:pPr>
    <w:rPr>
      <w:sz w:val="40"/>
      <w:szCs w:val="40"/>
    </w:rPr>
  </w:style>
  <w:style w:type="paragraph" w:styleId="4">
    <w:name w:val="heading 4"/>
    <w:basedOn w:val="a"/>
    <w:next w:val="a"/>
    <w:link w:val="4Char"/>
    <w:uiPriority w:val="1"/>
    <w:qFormat/>
    <w:rsid w:val="00712804"/>
    <w:pPr>
      <w:spacing w:before="54"/>
      <w:ind w:left="147" w:right="256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80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712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804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712804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712804"/>
    <w:rPr>
      <w:rFonts w:ascii="宋体" w:eastAsia="宋体" w:hAnsi="宋体" w:cs="宋体"/>
      <w:kern w:val="0"/>
      <w:sz w:val="40"/>
      <w:szCs w:val="40"/>
      <w:lang w:val="zh-CN" w:bidi="zh-CN"/>
    </w:rPr>
  </w:style>
  <w:style w:type="character" w:customStyle="1" w:styleId="4Char">
    <w:name w:val="标题 4 Char"/>
    <w:basedOn w:val="a0"/>
    <w:link w:val="4"/>
    <w:uiPriority w:val="1"/>
    <w:rsid w:val="00712804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styleId="a5">
    <w:name w:val="Body Text"/>
    <w:basedOn w:val="a"/>
    <w:link w:val="Char1"/>
    <w:uiPriority w:val="1"/>
    <w:qFormat/>
    <w:rsid w:val="00712804"/>
    <w:pPr>
      <w:spacing w:before="81" w:line="360" w:lineRule="auto"/>
      <w:ind w:left="220"/>
    </w:pPr>
    <w:rPr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712804"/>
    <w:rPr>
      <w:rFonts w:ascii="宋体" w:eastAsia="宋体" w:hAnsi="宋体" w:cs="宋体"/>
      <w:kern w:val="0"/>
      <w:sz w:val="24"/>
      <w:szCs w:val="24"/>
      <w:lang w:val="zh-CN" w:bidi="zh-CN"/>
    </w:rPr>
  </w:style>
  <w:style w:type="table" w:styleId="a6">
    <w:name w:val="Table Grid"/>
    <w:basedOn w:val="a1"/>
    <w:rsid w:val="0071280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">
    <w:name w:val="正文 New"/>
    <w:uiPriority w:val="99"/>
    <w:unhideWhenUsed/>
    <w:qFormat/>
    <w:rsid w:val="00CB0263"/>
    <w:pPr>
      <w:widowControl w:val="0"/>
      <w:spacing w:line="440" w:lineRule="exact"/>
      <w:ind w:left="357" w:hanging="357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uiPriority w:val="1"/>
    <w:qFormat/>
    <w:rsid w:val="0071280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2">
    <w:name w:val="heading 2"/>
    <w:basedOn w:val="a"/>
    <w:next w:val="a"/>
    <w:link w:val="2Char"/>
    <w:uiPriority w:val="1"/>
    <w:qFormat/>
    <w:rsid w:val="00712804"/>
    <w:pPr>
      <w:spacing w:before="44"/>
      <w:ind w:left="206" w:right="256"/>
      <w:jc w:val="center"/>
      <w:outlineLvl w:val="1"/>
    </w:pPr>
    <w:rPr>
      <w:sz w:val="40"/>
      <w:szCs w:val="40"/>
    </w:rPr>
  </w:style>
  <w:style w:type="paragraph" w:styleId="4">
    <w:name w:val="heading 4"/>
    <w:basedOn w:val="a"/>
    <w:next w:val="a"/>
    <w:link w:val="4Char"/>
    <w:uiPriority w:val="1"/>
    <w:qFormat/>
    <w:rsid w:val="00712804"/>
    <w:pPr>
      <w:spacing w:before="54"/>
      <w:ind w:left="147" w:right="256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80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712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804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712804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712804"/>
    <w:rPr>
      <w:rFonts w:ascii="宋体" w:eastAsia="宋体" w:hAnsi="宋体" w:cs="宋体"/>
      <w:kern w:val="0"/>
      <w:sz w:val="40"/>
      <w:szCs w:val="40"/>
      <w:lang w:val="zh-CN" w:bidi="zh-CN"/>
    </w:rPr>
  </w:style>
  <w:style w:type="character" w:customStyle="1" w:styleId="4Char">
    <w:name w:val="标题 4 Char"/>
    <w:basedOn w:val="a0"/>
    <w:link w:val="4"/>
    <w:uiPriority w:val="1"/>
    <w:rsid w:val="00712804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styleId="a5">
    <w:name w:val="Body Text"/>
    <w:basedOn w:val="a"/>
    <w:link w:val="Char1"/>
    <w:uiPriority w:val="1"/>
    <w:qFormat/>
    <w:rsid w:val="00712804"/>
    <w:pPr>
      <w:spacing w:before="81" w:line="360" w:lineRule="auto"/>
      <w:ind w:left="220"/>
    </w:pPr>
    <w:rPr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712804"/>
    <w:rPr>
      <w:rFonts w:ascii="宋体" w:eastAsia="宋体" w:hAnsi="宋体" w:cs="宋体"/>
      <w:kern w:val="0"/>
      <w:sz w:val="24"/>
      <w:szCs w:val="24"/>
      <w:lang w:val="zh-CN" w:bidi="zh-CN"/>
    </w:rPr>
  </w:style>
  <w:style w:type="table" w:styleId="a6">
    <w:name w:val="Table Grid"/>
    <w:basedOn w:val="a1"/>
    <w:rsid w:val="0071280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">
    <w:name w:val="正文 New"/>
    <w:uiPriority w:val="99"/>
    <w:unhideWhenUsed/>
    <w:qFormat/>
    <w:rsid w:val="00CB0263"/>
    <w:pPr>
      <w:widowControl w:val="0"/>
      <w:spacing w:line="440" w:lineRule="exact"/>
      <w:ind w:left="357" w:hanging="357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</dc:creator>
  <cp:keywords/>
  <dc:description/>
  <cp:lastModifiedBy>WB</cp:lastModifiedBy>
  <cp:revision>13</cp:revision>
  <dcterms:created xsi:type="dcterms:W3CDTF">2023-03-23T03:53:00Z</dcterms:created>
  <dcterms:modified xsi:type="dcterms:W3CDTF">2023-03-23T04:00:00Z</dcterms:modified>
</cp:coreProperties>
</file>