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打印复印一体机（A3）设备租赁报价表</w:t>
      </w:r>
    </w:p>
    <w:p/>
    <w:tbl>
      <w:tblPr>
        <w:tblStyle w:val="3"/>
        <w:tblpPr w:leftFromText="180" w:rightFromText="180" w:vertAnchor="page" w:horzAnchor="margin" w:tblpXSpec="center" w:tblpY="2491"/>
        <w:tblW w:w="9268" w:type="dxa"/>
        <w:tblInd w:w="5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792"/>
        <w:gridCol w:w="1292"/>
        <w:gridCol w:w="750"/>
        <w:gridCol w:w="1547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设备技术参数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品牌/型号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报价方案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打印复印一体机（A3）： 馈纸式                 1.黑白、彩色双面打印；网络打印；自动双面复印；自动双面扫描（含彩色扫描），标配千兆以太网可实现10000Mbps网络打印；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2.≥45页/分钟；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3.最大月印量≥60000页；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4.内存≥4GB；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5.硬盘容量≥320GB；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6.10英寸彩色液晶触摸面板；                    7.自动双面输稿器；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8.装纸容量≥1200张。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所租赁的设备要求至少八成新以上，品牌需选择理光、东芝、佳能、惠普等知名品牌。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若设备出现故障，且维修时间超过24小时，出租方需要提供同等备用设备。</w:t>
            </w:r>
          </w:p>
        </w:tc>
      </w:tr>
    </w:tbl>
    <w:p>
      <w:pPr>
        <w:spacing w:line="360" w:lineRule="auto"/>
        <w:ind w:left="-567" w:leftChars="-270"/>
        <w:jc w:val="left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注：</w:t>
      </w:r>
      <w:r>
        <w:rPr>
          <w:rFonts w:hint="eastAsia" w:ascii="宋体" w:hAnsi="宋体" w:eastAsia="宋体" w:cs="宋体"/>
          <w:b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kern w:val="0"/>
          <w:szCs w:val="21"/>
        </w:rPr>
        <w:t>1.投标参数不得低于上表中的参数配置要求。</w:t>
      </w:r>
      <w:r>
        <w:rPr>
          <w:rFonts w:hint="eastAsia" w:ascii="宋体" w:hAnsi="宋体" w:eastAsia="宋体" w:cs="宋体"/>
          <w:b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kern w:val="0"/>
          <w:szCs w:val="21"/>
        </w:rPr>
        <w:t>3.报价包含但不限于设备运输、安装、耗材、维修、零配件更换、增值税专用发票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b/>
          <w:kern w:val="0"/>
          <w:szCs w:val="21"/>
        </w:rPr>
        <w:t>全部费用。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kern w:val="0"/>
          <w:szCs w:val="21"/>
        </w:rPr>
        <w:t>4.请于2022年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/>
          <w:kern w:val="0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Cs w:val="21"/>
        </w:rPr>
        <w:t>日下午1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Cs w:val="21"/>
        </w:rPr>
        <w:t>:00前密封盖章（并附加盖公司公章的营业执照复印件、授权人委托书、被授权人身份证复印件）递交至合肥市包河区花园大道369号合肥工业大学智能制造技术研究院B540室。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 w:cs="楷体_GB2312"/>
          <w:b/>
          <w:bCs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szCs w:val="21"/>
        </w:rPr>
        <w:t xml:space="preserve">联系人：陈主任  </w:t>
      </w:r>
      <w:r>
        <w:rPr>
          <w:rFonts w:hint="eastAsia" w:ascii="宋体" w:hAnsi="宋体" w:cs="楷体_GB2312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楷体_GB2312"/>
          <w:b/>
          <w:bCs/>
          <w:szCs w:val="21"/>
        </w:rPr>
        <w:t xml:space="preserve"> 电话： 0551-62919370</w:t>
      </w:r>
    </w:p>
    <w:p>
      <w:pPr>
        <w:spacing w:line="360" w:lineRule="auto"/>
        <w:ind w:left="-567" w:leftChars="-270"/>
        <w:jc w:val="left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tabs>
          <w:tab w:val="left" w:pos="4365"/>
        </w:tabs>
        <w:jc w:val="left"/>
        <w:rPr>
          <w:rFonts w:hint="eastAsia"/>
        </w:rPr>
      </w:pPr>
    </w:p>
    <w:p/>
    <w:p>
      <w:pPr>
        <w:spacing w:line="360" w:lineRule="auto"/>
        <w:rPr>
          <w:b/>
          <w:bCs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   报价单位（盖章）：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                              法定代表人或授权委托人签字：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  联系电话：</w:t>
      </w:r>
    </w:p>
    <w:p/>
    <w:p>
      <w:pPr>
        <w:tabs>
          <w:tab w:val="left" w:pos="436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ZTdhMDcyYTVkNDEyMDM0NWY1Y2FlYmEwZWIxNjgifQ=="/>
  </w:docVars>
  <w:rsids>
    <w:rsidRoot w:val="00790A31"/>
    <w:rsid w:val="00006BFB"/>
    <w:rsid w:val="000A1296"/>
    <w:rsid w:val="00255161"/>
    <w:rsid w:val="0036679E"/>
    <w:rsid w:val="00790A31"/>
    <w:rsid w:val="00E11C96"/>
    <w:rsid w:val="00EE4E79"/>
    <w:rsid w:val="1F1B7355"/>
    <w:rsid w:val="2C9C6A7C"/>
    <w:rsid w:val="2CF55D49"/>
    <w:rsid w:val="2ED3550C"/>
    <w:rsid w:val="404F572A"/>
    <w:rsid w:val="55FD5C81"/>
    <w:rsid w:val="66760982"/>
    <w:rsid w:val="72D072AA"/>
    <w:rsid w:val="7C0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500</Characters>
  <Lines>5</Lines>
  <Paragraphs>1</Paragraphs>
  <TotalTime>5</TotalTime>
  <ScaleCrop>false</ScaleCrop>
  <LinksUpToDate>false</LinksUpToDate>
  <CharactersWithSpaces>707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2022-11-08T03:30:00Z</dcterms:created>
  <dc:creator>user</dc:creator>
  <cp:lastModifiedBy>丿丶☁</cp:lastModifiedBy>
  <dcterms:modified xsi:type="dcterms:W3CDTF">2022-11-14T07:18:29Z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B8628ED1A89544738671B6429B88385D</vt:lpwstr>
  </property>
</Properties>
</file>