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113" w:rsidRDefault="00B414A7">
      <w:pPr>
        <w:pStyle w:val="a3"/>
        <w:widowControl/>
        <w:shd w:val="clear" w:color="auto" w:fill="FFFFFF"/>
        <w:rPr>
          <w:rFonts w:ascii="黑体" w:eastAsia="黑体" w:hAnsi="黑体" w:cs="黑体"/>
          <w:color w:val="434343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434343"/>
          <w:sz w:val="28"/>
          <w:szCs w:val="28"/>
          <w:shd w:val="clear" w:color="auto" w:fill="FFFFFF"/>
        </w:rPr>
        <w:t>附件：</w:t>
      </w:r>
    </w:p>
    <w:p w:rsidR="00E36113" w:rsidRDefault="00B414A7">
      <w:pPr>
        <w:spacing w:line="480" w:lineRule="auto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hint="eastAsia"/>
          <w:b/>
          <w:sz w:val="28"/>
          <w:szCs w:val="28"/>
        </w:rPr>
        <w:t>仪器设备</w:t>
      </w:r>
      <w:r>
        <w:rPr>
          <w:rFonts w:ascii="宋体" w:hAnsi="宋体" w:hint="eastAsia"/>
          <w:b/>
          <w:sz w:val="28"/>
          <w:szCs w:val="28"/>
        </w:rPr>
        <w:t>报价清单</w:t>
      </w:r>
      <w:r>
        <w:rPr>
          <w:rFonts w:ascii="宋体" w:hAnsi="宋体" w:cs="宋体" w:hint="eastAsia"/>
          <w:kern w:val="0"/>
          <w:sz w:val="32"/>
          <w:szCs w:val="32"/>
        </w:rPr>
        <w:t xml:space="preserve"> </w:t>
      </w:r>
    </w:p>
    <w:tbl>
      <w:tblPr>
        <w:tblStyle w:val="a4"/>
        <w:tblW w:w="14570" w:type="dxa"/>
        <w:tblLayout w:type="fixed"/>
        <w:tblLook w:val="04A0" w:firstRow="1" w:lastRow="0" w:firstColumn="1" w:lastColumn="0" w:noHBand="0" w:noVBand="1"/>
      </w:tblPr>
      <w:tblGrid>
        <w:gridCol w:w="1607"/>
        <w:gridCol w:w="4806"/>
        <w:gridCol w:w="1162"/>
        <w:gridCol w:w="1463"/>
        <w:gridCol w:w="1793"/>
        <w:gridCol w:w="720"/>
        <w:gridCol w:w="1350"/>
        <w:gridCol w:w="1669"/>
      </w:tblGrid>
      <w:tr w:rsidR="00E36113">
        <w:trPr>
          <w:tblHeader/>
        </w:trPr>
        <w:tc>
          <w:tcPr>
            <w:tcW w:w="1607" w:type="dxa"/>
          </w:tcPr>
          <w:p w:rsidR="00E36113" w:rsidRDefault="00B414A7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</w:rPr>
              <w:t>名称</w:t>
            </w:r>
          </w:p>
        </w:tc>
        <w:tc>
          <w:tcPr>
            <w:tcW w:w="4806" w:type="dxa"/>
          </w:tcPr>
          <w:p w:rsidR="00E36113" w:rsidRDefault="00B414A7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</w:rPr>
              <w:t>主要技术指标</w:t>
            </w:r>
          </w:p>
        </w:tc>
        <w:tc>
          <w:tcPr>
            <w:tcW w:w="1162" w:type="dxa"/>
            <w:vAlign w:val="center"/>
          </w:tcPr>
          <w:p w:rsidR="00E36113" w:rsidRDefault="00B414A7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1463" w:type="dxa"/>
            <w:vAlign w:val="center"/>
          </w:tcPr>
          <w:p w:rsidR="00E36113" w:rsidRDefault="00B414A7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000000"/>
                <w:kern w:val="0"/>
                <w:sz w:val="24"/>
              </w:rPr>
              <w:t>量程</w:t>
            </w:r>
            <w:r>
              <w:rPr>
                <w:rFonts w:ascii="宋体" w:hAnsi="宋体" w:cs="Times New Roman" w:hint="eastAsia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Times New Roman" w:hint="eastAsia"/>
                <w:b/>
                <w:color w:val="000000"/>
                <w:kern w:val="0"/>
                <w:sz w:val="24"/>
              </w:rPr>
              <w:t>精度</w:t>
            </w:r>
          </w:p>
        </w:tc>
        <w:tc>
          <w:tcPr>
            <w:tcW w:w="1793" w:type="dxa"/>
            <w:vAlign w:val="center"/>
          </w:tcPr>
          <w:p w:rsidR="00E36113" w:rsidRDefault="00B414A7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</w:rPr>
              <w:t>厂家</w:t>
            </w:r>
          </w:p>
        </w:tc>
        <w:tc>
          <w:tcPr>
            <w:tcW w:w="720" w:type="dxa"/>
            <w:vAlign w:val="center"/>
          </w:tcPr>
          <w:p w:rsidR="00E36113" w:rsidRDefault="00B414A7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1350" w:type="dxa"/>
            <w:vAlign w:val="center"/>
          </w:tcPr>
          <w:p w:rsidR="00E36113" w:rsidRDefault="00B414A7">
            <w:pPr>
              <w:tabs>
                <w:tab w:val="left" w:pos="2067"/>
              </w:tabs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</w:rPr>
              <w:t>单价（元）</w:t>
            </w:r>
          </w:p>
        </w:tc>
        <w:tc>
          <w:tcPr>
            <w:tcW w:w="1669" w:type="dxa"/>
            <w:vAlign w:val="center"/>
          </w:tcPr>
          <w:p w:rsidR="00E36113" w:rsidRDefault="00B414A7">
            <w:pPr>
              <w:tabs>
                <w:tab w:val="left" w:pos="2067"/>
              </w:tabs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</w:rPr>
              <w:t>金额</w:t>
            </w:r>
            <w:r>
              <w:rPr>
                <w:rFonts w:ascii="宋体" w:hAnsi="宋体" w:cs="Times New Roman" w:hint="eastAsia"/>
                <w:b/>
                <w:kern w:val="0"/>
                <w:sz w:val="24"/>
              </w:rPr>
              <w:t>（元）</w:t>
            </w: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火花放电原子发射光谱仪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GB/T 4336-2016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：用于钢材的化学元素分析</w:t>
            </w:r>
          </w:p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hAnsi="华文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双</w:t>
            </w:r>
            <w:proofErr w:type="spellStart"/>
            <w:r>
              <w:rPr>
                <w:rFonts w:hint="eastAsia"/>
                <w:sz w:val="18"/>
              </w:rPr>
              <w:t>Paschen-Runge</w:t>
            </w:r>
            <w:proofErr w:type="spellEnd"/>
            <w:r>
              <w:rPr>
                <w:rFonts w:hint="eastAsia"/>
                <w:sz w:val="18"/>
              </w:rPr>
              <w:t>光学系统，紫外、可见分别采集的双光室设计，单独一个光室专用于检测</w:t>
            </w:r>
            <w:r>
              <w:rPr>
                <w:rFonts w:hint="eastAsia"/>
                <w:sz w:val="18"/>
              </w:rPr>
              <w:t>C,P,S</w:t>
            </w:r>
            <w:r>
              <w:rPr>
                <w:rFonts w:hint="eastAsia"/>
                <w:sz w:val="18"/>
              </w:rPr>
              <w:t>等元素、光栅焦距（曲率半径）不小于</w:t>
            </w:r>
            <w:r>
              <w:rPr>
                <w:sz w:val="18"/>
              </w:rPr>
              <w:t>350</w:t>
            </w:r>
            <w:r>
              <w:rPr>
                <w:rFonts w:hint="eastAsia"/>
                <w:sz w:val="18"/>
              </w:rPr>
              <w:t>mm</w:t>
            </w:r>
            <w:r>
              <w:rPr>
                <w:rFonts w:hint="eastAsia"/>
                <w:sz w:val="18"/>
              </w:rPr>
              <w:t>、光栅刻线不少于为</w:t>
            </w:r>
            <w:r>
              <w:rPr>
                <w:rFonts w:hint="eastAsia"/>
                <w:sz w:val="18"/>
              </w:rPr>
              <w:t>2400</w:t>
            </w:r>
            <w:r>
              <w:rPr>
                <w:rFonts w:hint="eastAsia"/>
                <w:sz w:val="18"/>
              </w:rPr>
              <w:t>条</w:t>
            </w:r>
            <w:r>
              <w:rPr>
                <w:rFonts w:hint="eastAsia"/>
                <w:sz w:val="18"/>
              </w:rPr>
              <w:t xml:space="preserve">/mm </w:t>
            </w:r>
            <w:r>
              <w:rPr>
                <w:rFonts w:hint="eastAsia"/>
                <w:sz w:val="18"/>
              </w:rPr>
              <w:t>，若检测</w:t>
            </w:r>
            <w:r>
              <w:rPr>
                <w:rFonts w:hint="eastAsia"/>
                <w:sz w:val="18"/>
              </w:rPr>
              <w:t>C,P,S</w:t>
            </w:r>
            <w:r>
              <w:rPr>
                <w:rFonts w:hint="eastAsia"/>
                <w:sz w:val="18"/>
              </w:rPr>
              <w:t>等元素，光栅刻线数应不小于</w:t>
            </w:r>
            <w:r>
              <w:rPr>
                <w:rFonts w:hint="eastAsia"/>
                <w:sz w:val="18"/>
              </w:rPr>
              <w:t>3600</w:t>
            </w:r>
            <w:r>
              <w:rPr>
                <w:rFonts w:hint="eastAsia"/>
                <w:sz w:val="18"/>
              </w:rPr>
              <w:t>条</w:t>
            </w:r>
            <w:r>
              <w:rPr>
                <w:rFonts w:hint="eastAsia"/>
                <w:sz w:val="18"/>
              </w:rPr>
              <w:t>/mm</w:t>
            </w:r>
            <w:r>
              <w:rPr>
                <w:rFonts w:hint="eastAsia"/>
                <w:sz w:val="18"/>
              </w:rPr>
              <w:t>、采用高分辨率</w:t>
            </w:r>
            <w:r>
              <w:rPr>
                <w:rFonts w:hint="eastAsia"/>
                <w:sz w:val="18"/>
              </w:rPr>
              <w:t>CCD</w:t>
            </w:r>
            <w:r>
              <w:rPr>
                <w:rFonts w:hint="eastAsia"/>
                <w:sz w:val="18"/>
              </w:rPr>
              <w:t>镀膜检测器，</w:t>
            </w:r>
            <w:r>
              <w:rPr>
                <w:rFonts w:hint="eastAsia"/>
                <w:sz w:val="18"/>
              </w:rPr>
              <w:t>CCD</w:t>
            </w:r>
            <w:r>
              <w:rPr>
                <w:rFonts w:hint="eastAsia"/>
                <w:sz w:val="18"/>
              </w:rPr>
              <w:t>检测器大于等于</w:t>
            </w:r>
            <w:r>
              <w:rPr>
                <w:rFonts w:hint="eastAsia"/>
                <w:sz w:val="18"/>
              </w:rPr>
              <w:t>14</w:t>
            </w:r>
            <w:r>
              <w:rPr>
                <w:rFonts w:hint="eastAsia"/>
                <w:sz w:val="18"/>
              </w:rPr>
              <w:t>块、火花台：开放式高</w:t>
            </w:r>
            <w:proofErr w:type="gramStart"/>
            <w:r>
              <w:rPr>
                <w:rFonts w:hint="eastAsia"/>
                <w:sz w:val="18"/>
              </w:rPr>
              <w:t>导热性能铜合金</w:t>
            </w:r>
            <w:proofErr w:type="gramEnd"/>
            <w:r>
              <w:rPr>
                <w:rFonts w:hint="eastAsia"/>
                <w:sz w:val="18"/>
              </w:rPr>
              <w:t>整体加工火花台，易于更换，适于分析各种几何形状样品，采用低消耗氩气技术：待机≤</w:t>
            </w: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.1</w:t>
            </w:r>
            <w:r>
              <w:rPr>
                <w:rFonts w:hint="eastAsia"/>
                <w:sz w:val="18"/>
              </w:rPr>
              <w:t>L/</w:t>
            </w:r>
            <w:r>
              <w:rPr>
                <w:sz w:val="18"/>
              </w:rPr>
              <w:t>Min</w:t>
            </w:r>
            <w:r>
              <w:rPr>
                <w:rFonts w:hint="eastAsia"/>
                <w:sz w:val="18"/>
              </w:rPr>
              <w:t>；分析≤</w:t>
            </w:r>
            <w:r>
              <w:rPr>
                <w:rFonts w:hint="eastAsia"/>
                <w:sz w:val="18"/>
              </w:rPr>
              <w:t>3.3L/Min</w:t>
            </w:r>
            <w:r>
              <w:rPr>
                <w:rFonts w:hint="eastAsia"/>
                <w:sz w:val="18"/>
              </w:rPr>
              <w:t>；、开放水平式充氩样品台设计，大激发台面积，激发台面积大于</w:t>
            </w:r>
            <w:r>
              <w:rPr>
                <w:rFonts w:hint="eastAsia"/>
                <w:sz w:val="18"/>
              </w:rPr>
              <w:t>160 cm</w:t>
            </w:r>
            <w:r>
              <w:rPr>
                <w:rFonts w:hint="eastAsia"/>
                <w:sz w:val="18"/>
              </w:rPr>
              <w:t>²（长</w:t>
            </w:r>
            <w:r>
              <w:rPr>
                <w:rFonts w:hint="eastAsia"/>
                <w:sz w:val="18"/>
              </w:rPr>
              <w:t>*</w:t>
            </w:r>
            <w:r>
              <w:rPr>
                <w:rFonts w:hint="eastAsia"/>
                <w:sz w:val="18"/>
              </w:rPr>
              <w:t>宽），良好的空气冷却系统，无需水冷系统可以保证连续工作；、具备牌号识别功能</w:t>
            </w:r>
            <w:r>
              <w:rPr>
                <w:rFonts w:hint="eastAsia"/>
                <w:sz w:val="18"/>
              </w:rPr>
              <w:t>。</w:t>
            </w:r>
          </w:p>
        </w:tc>
        <w:tc>
          <w:tcPr>
            <w:tcW w:w="1162" w:type="dxa"/>
            <w:vAlign w:val="center"/>
          </w:tcPr>
          <w:p w:rsidR="00E36113" w:rsidRDefault="00B414A7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M5000</w:t>
            </w: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精度±</w:t>
            </w:r>
            <w:r>
              <w:rPr>
                <w:rFonts w:hint="eastAsia"/>
                <w:sz w:val="18"/>
              </w:rPr>
              <w:t>0.1</w:t>
            </w:r>
            <w:r>
              <w:rPr>
                <w:rFonts w:hint="eastAsia"/>
                <w:sz w:val="18"/>
              </w:rPr>
              <w:t>°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rPr>
          <w:trHeight w:val="1939"/>
        </w:trPr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防水卷材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不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透水仪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适用于测定沥青和高分子屋面防水卷材</w:t>
            </w:r>
            <w:proofErr w:type="gramStart"/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不</w:t>
            </w:r>
            <w:proofErr w:type="gramEnd"/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透水性，即产品耐积水或有限表面承受水压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.</w:t>
            </w:r>
          </w:p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满足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GB/T328.10-2007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要求</w:t>
            </w:r>
          </w:p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试验压力：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0-0.6Mpa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可试件数：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3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件（一组）；金属网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(150*150)mm*3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：孔径为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0.2mm</w:t>
            </w:r>
          </w:p>
        </w:tc>
        <w:tc>
          <w:tcPr>
            <w:tcW w:w="1162" w:type="dxa"/>
            <w:vAlign w:val="center"/>
          </w:tcPr>
          <w:p w:rsidR="00E36113" w:rsidRDefault="00B414A7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DTS-A</w:t>
            </w: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试验压力：</w:t>
            </w:r>
            <w:r>
              <w:rPr>
                <w:rFonts w:ascii="宋体" w:hAnsi="宋体" w:cs="宋体" w:hint="eastAsia"/>
                <w:sz w:val="18"/>
                <w:szCs w:val="18"/>
              </w:rPr>
              <w:t>0-0.6Mpa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rPr>
          <w:trHeight w:val="1749"/>
        </w:trPr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全自动防水卷材抗静态荷载仪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满足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GB/T23457-2017,GB/T 328.25-2007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中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A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、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B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支撑方法，</w:t>
            </w:r>
          </w:p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不锈钢球状穿刺工具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:10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0.0.05mm;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荷载杆重量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:2kg; 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荷载盘重量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:3kg1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个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,5kg3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个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; 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穿刺工具工作行程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:40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2mm;;EPS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软支撑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500*500*50mm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15KP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0.0.05mm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色谱仪、热解析仪、电脑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测定防水涂料苯、甲苯、乙苯、二甲苯、苯酚、</w:t>
            </w:r>
            <w:proofErr w:type="gramStart"/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萘</w:t>
            </w:r>
            <w:proofErr w:type="gramEnd"/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、</w:t>
            </w:r>
            <w:proofErr w:type="gramStart"/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蒽</w:t>
            </w:r>
            <w:proofErr w:type="gramEnd"/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、挥发性有机化合物</w:t>
            </w:r>
          </w:p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满足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JC1066-2008(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附录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B)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要求</w:t>
            </w:r>
          </w:p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色谱仪需火焰离子化检测器（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FID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）、测挥发性有机化合物色谱柱三选</w:t>
            </w:r>
            <w:proofErr w:type="gramStart"/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（聚二甲基硅氧烷毛细管柱，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30m 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×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0.32mm 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×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1.0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μ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m /6%</w:t>
            </w:r>
            <w:proofErr w:type="gramStart"/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腈</w:t>
            </w:r>
            <w:proofErr w:type="gramEnd"/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丙苯基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/94%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聚二甲基硅氧烷毛细管柱，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60m 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×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0.32mm 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×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1.0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μ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m /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聚乙二醇毛细管柱，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30m 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×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0.25mm 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×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0.25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μ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）、色谱柱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SE-30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，长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50m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，内径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0.32mm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，膜厚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μ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m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程序升温：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16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阶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/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>检出限：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>M≤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3.2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>×10-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12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object w:dxaOrig="173" w:dyaOrig="3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 o:ole="">
                  <v:imagedata r:id="rId9" o:title=""/>
                </v:shape>
                <o:OLEObject Type="Embed" ProgID="Equation.3" ShapeID="_x0000_i1025" DrawAspect="Content" ObjectID="_1647777517" r:id="rId10"/>
              </w:objec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>g/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s/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温度：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400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℃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测氡仪</w:t>
            </w:r>
            <w:proofErr w:type="gramEnd"/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检测器：α粒子固态硅检测器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/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检测范围：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0.1- 20,000pCi/1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灵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敏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度：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0.5 counts/min/</w:t>
            </w:r>
            <w:proofErr w:type="spellStart"/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pCi</w:t>
            </w:r>
            <w:proofErr w:type="spellEnd"/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/l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（连续检测）；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0.25 counts/min/</w:t>
            </w:r>
            <w:proofErr w:type="spellStart"/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pCi</w:t>
            </w:r>
            <w:proofErr w:type="spellEnd"/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/l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（探测）</w:t>
            </w:r>
          </w:p>
        </w:tc>
        <w:tc>
          <w:tcPr>
            <w:tcW w:w="1162" w:type="dxa"/>
          </w:tcPr>
          <w:p w:rsidR="00E36113" w:rsidRDefault="00B414A7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RAD7</w:t>
            </w: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0.1-20000pci/L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机械连接残余变形测量设备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/>
                <w:sz w:val="18"/>
                <w:szCs w:val="18"/>
              </w:rPr>
              <w:t>测量机械连接残余变形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widowControl/>
              <w:wordWrap w:val="0"/>
              <w:spacing w:line="240" w:lineRule="exact"/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/>
                <w:sz w:val="18"/>
                <w:szCs w:val="18"/>
              </w:rPr>
              <w:t>范围：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>0-5mm</w:t>
            </w:r>
          </w:p>
          <w:p w:rsidR="00E36113" w:rsidRDefault="00B414A7">
            <w:pPr>
              <w:widowControl/>
              <w:wordWrap w:val="0"/>
              <w:spacing w:line="240" w:lineRule="exact"/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/>
                <w:sz w:val="18"/>
                <w:szCs w:val="18"/>
              </w:rPr>
              <w:t>分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 xml:space="preserve"> 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>辨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 xml:space="preserve"> 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>率：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>1µm</w:t>
            </w:r>
          </w:p>
          <w:p w:rsidR="00E36113" w:rsidRDefault="00B414A7">
            <w:pPr>
              <w:widowControl/>
              <w:wordWrap w:val="0"/>
              <w:spacing w:line="240" w:lineRule="exact"/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/>
                <w:sz w:val="18"/>
                <w:szCs w:val="18"/>
              </w:rPr>
              <w:t>精度：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>±1%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WAW-D</w:t>
            </w:r>
            <w:proofErr w:type="gramStart"/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电液伺服</w:t>
            </w:r>
            <w:proofErr w:type="gramEnd"/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万能试验机及配件（夹具及引伸计）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/>
                <w:sz w:val="18"/>
                <w:szCs w:val="18"/>
              </w:rPr>
              <w:t>GB/T228.1-2010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>，用于机械连接形式检验（单向拉伸，高应力反复拉压，大变形反复拉压）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840"/>
              </w:tabs>
              <w:spacing w:line="240" w:lineRule="exac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试验力：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 1000 </w:t>
            </w:r>
            <w:proofErr w:type="spellStart"/>
            <w:r>
              <w:rPr>
                <w:rFonts w:ascii="华文宋体" w:eastAsia="华文宋体" w:hAnsi="华文宋体" w:cs="宋体"/>
                <w:sz w:val="18"/>
                <w:szCs w:val="18"/>
              </w:rPr>
              <w:t>Kn</w:t>
            </w:r>
            <w:proofErr w:type="spellEnd"/>
            <w:r>
              <w:rPr>
                <w:rFonts w:ascii="华文宋体" w:eastAsia="华文宋体" w:hAnsi="华文宋体" w:cs="宋体"/>
                <w:sz w:val="18"/>
                <w:szCs w:val="18"/>
              </w:rPr>
              <w:t>/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精：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 0.5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级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/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进口伺服阀</w:t>
            </w:r>
          </w:p>
          <w:p w:rsidR="00E36113" w:rsidRDefault="00B414A7">
            <w:pPr>
              <w:tabs>
                <w:tab w:val="left" w:pos="840"/>
              </w:tabs>
              <w:spacing w:line="240" w:lineRule="exact"/>
              <w:rPr>
                <w:rFonts w:ascii="华文宋体" w:eastAsia="华文宋体" w:hAnsi="华文宋体" w:cs="宋体"/>
                <w:sz w:val="18"/>
                <w:szCs w:val="18"/>
              </w:rPr>
            </w:pPr>
            <w:proofErr w:type="gramStart"/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单空间四立柱双</w:t>
            </w:r>
            <w:proofErr w:type="gramEnd"/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油缸框架式结构主机架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  </w:t>
            </w:r>
          </w:p>
          <w:p w:rsidR="00E36113" w:rsidRDefault="00E36113">
            <w:pPr>
              <w:tabs>
                <w:tab w:val="left" w:pos="2060"/>
              </w:tabs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弹簧测力计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给水涂塑复合钢管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CJ/T 120-2016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（附录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A/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附录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B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）</w:t>
            </w:r>
          </w:p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最小刻度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1N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，量程大于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30N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最小刻度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1N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，量程大于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30N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全自动钢管弯曲试验机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给水涂塑复合钢管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CJ/T 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120-2016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（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7.6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）</w:t>
            </w:r>
          </w:p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金属管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弯曲试验方法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 GB/T244-2008</w:t>
            </w:r>
          </w:p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对于尺寸不大于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50mm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的涂层钢管，弯曲角度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30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°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/90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°</w:t>
            </w:r>
          </w:p>
        </w:tc>
        <w:tc>
          <w:tcPr>
            <w:tcW w:w="1162" w:type="dxa"/>
          </w:tcPr>
          <w:p w:rsidR="00E36113" w:rsidRDefault="00B414A7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GGW-60</w:t>
            </w: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最大弯曲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0.3mm.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角度（小于</w:t>
            </w:r>
            <w:r>
              <w:rPr>
                <w:rFonts w:ascii="宋体" w:hAnsi="宋体" w:hint="eastAsia"/>
                <w:sz w:val="18"/>
                <w:szCs w:val="18"/>
              </w:rPr>
              <w:t>90 o</w:t>
            </w:r>
            <w:r>
              <w:rPr>
                <w:rFonts w:ascii="宋体" w:hAnsi="宋体" w:hint="eastAsia"/>
                <w:sz w:val="18"/>
                <w:szCs w:val="18"/>
              </w:rPr>
              <w:t>）的自动弯曲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输送带试样冲裁机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用于工业上</w:t>
            </w:r>
            <w:proofErr w:type="gramStart"/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利用刀模裁断</w:t>
            </w:r>
            <w:proofErr w:type="gramEnd"/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橡胶、软塑料板材、皮革、纤维、棉纺织品、硬纸或其它类似材料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范围</w:t>
            </w:r>
            <w:r>
              <w:rPr>
                <w:rFonts w:ascii="宋体" w:hAnsi="宋体"/>
                <w:sz w:val="18"/>
                <w:szCs w:val="18"/>
              </w:rPr>
              <w:t xml:space="preserve">5-75mm. </w:t>
            </w:r>
            <w:r>
              <w:rPr>
                <w:rFonts w:ascii="宋体" w:hAnsi="宋体"/>
                <w:sz w:val="18"/>
                <w:szCs w:val="18"/>
              </w:rPr>
              <w:t>速度</w:t>
            </w:r>
            <w:r>
              <w:rPr>
                <w:rFonts w:ascii="宋体" w:hAnsi="宋体"/>
                <w:sz w:val="18"/>
                <w:szCs w:val="18"/>
              </w:rPr>
              <w:t>  0.1m/s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金属管材液压试验机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承德市金建检测仪器有限公司（型号：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JJHBT-22206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）</w:t>
            </w:r>
          </w:p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需要配备各种密封接头</w:t>
            </w:r>
          </w:p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proofErr w:type="gramStart"/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稳定持压不</w:t>
            </w:r>
            <w:proofErr w:type="gramEnd"/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小于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15s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，</w:t>
            </w:r>
            <w:proofErr w:type="gramStart"/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持压最小</w:t>
            </w:r>
            <w:proofErr w:type="gramEnd"/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压力不小于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20MPA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，需要配备</w:t>
            </w:r>
          </w:p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《流体输送用热塑性塑料管材耐内压试验方法》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GB/T6111-2003</w:t>
            </w:r>
          </w:p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《水及燃气用球墨铸铁管、管件和附件》</w:t>
            </w:r>
          </w:p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GB/T 13295-2013(6.5)</w:t>
            </w:r>
          </w:p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《污水用球墨铸铁管、管件和附件》</w:t>
            </w:r>
          </w:p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GB/T 26081-2010(8.5)</w:t>
            </w:r>
          </w:p>
          <w:p w:rsidR="00E36113" w:rsidRDefault="00B414A7">
            <w:pPr>
              <w:pStyle w:val="1"/>
              <w:tabs>
                <w:tab w:val="left" w:pos="420"/>
              </w:tabs>
              <w:ind w:firstLineChars="0" w:firstLine="0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压力显示分辨率：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0.001MPa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、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1PSI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或者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0.01bar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；</w:t>
            </w:r>
          </w:p>
          <w:p w:rsidR="00E36113" w:rsidRDefault="00E36113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ind w:firstLineChars="300" w:firstLine="540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6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路主机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. 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压力范围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16M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>p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a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>.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站容量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20L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，模块化设计，双回路控制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. 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压力精度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0.01M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>p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a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>.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金属管卡具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DN15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>-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 DN500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>,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其中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DN350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、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DN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>40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、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DN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>4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50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、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DN50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>0</w:t>
            </w:r>
            <w:proofErr w:type="gramStart"/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各</w:t>
            </w:r>
            <w:proofErr w:type="gramEnd"/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套，其他规格各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3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套</w:t>
            </w:r>
          </w:p>
          <w:p w:rsidR="00E36113" w:rsidRDefault="00E36113">
            <w:pPr>
              <w:tabs>
                <w:tab w:val="left" w:pos="2067"/>
              </w:tabs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涂料试模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路面标线涂料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JT/T 280-2004(6.4.7)</w:t>
            </w:r>
          </w:p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规格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20*20*20mm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，一组三个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20*20*20mm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模具</w:t>
            </w:r>
            <w:r>
              <w:rPr>
                <w:rFonts w:ascii="宋体" w:hAnsi="宋体" w:cs="宋体" w:hint="eastAsia"/>
                <w:sz w:val="18"/>
                <w:szCs w:val="18"/>
              </w:rPr>
              <w:t>A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sz w:val="18"/>
                <w:szCs w:val="18"/>
              </w:rPr>
              <w:t>B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sz w:val="18"/>
                <w:szCs w:val="18"/>
              </w:rPr>
              <w:t>C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弹性建筑涂料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JG/T172-2014</w:t>
            </w:r>
          </w:p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模具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A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（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）：长：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230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宽：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100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高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:1.0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0.01</w:t>
            </w:r>
          </w:p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模具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B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（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）：长：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235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宽：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105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高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:1.2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0.01</w:t>
            </w:r>
          </w:p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模具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C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（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）：长：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240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宽：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110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高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:1.5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0.01</w:t>
            </w:r>
          </w:p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模具框宽度均为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40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模具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A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（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）：长：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230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宽：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100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高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:1.0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0.01</w:t>
            </w:r>
          </w:p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模具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B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（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）：长：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235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宽：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105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高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:1.2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0.01</w:t>
            </w:r>
          </w:p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模具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C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（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）：长：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240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宽：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110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高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:1.5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0.01</w:t>
            </w:r>
          </w:p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模具框宽度均为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40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透水性试验装置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建筑内外墙用底漆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 JG/T210-2018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附录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A</w:t>
            </w:r>
          </w:p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精度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0.1ml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精度</w:t>
            </w:r>
            <w:r>
              <w:rPr>
                <w:rFonts w:ascii="宋体" w:hAnsi="宋体" w:cs="宋体" w:hint="eastAsia"/>
                <w:sz w:val="18"/>
                <w:szCs w:val="18"/>
              </w:rPr>
              <w:t>0.1ml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平口夹具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夹持深度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40mm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及以内</w:t>
            </w:r>
          </w:p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夹持宽度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70mm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及以内</w:t>
            </w:r>
          </w:p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夹持厚度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10mm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及以内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夹持深度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40mm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及以内</w:t>
            </w:r>
          </w:p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夹持宽度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70mm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及以内</w:t>
            </w:r>
          </w:p>
          <w:p w:rsidR="00E36113" w:rsidRDefault="00B414A7">
            <w:pPr>
              <w:tabs>
                <w:tab w:val="left" w:pos="2067"/>
              </w:tabs>
              <w:rPr>
                <w:rFonts w:ascii="宋体" w:hAnsi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夹持厚度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10mm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及以内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辅助压板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承重混凝土多孔砖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GB25779-2010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（附录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A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）</w:t>
            </w:r>
          </w:p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辅助压板的长度、宽度分别大于试件的长度、宽度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6mm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，厚度不应小于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20mm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。辅助压板经热处理后表面硬度应不小于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HRC40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，平面度公差为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0.12mm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宽度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6mm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，厚度不应小于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20mm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。辅助压板经热处理后表面硬度应不小于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HRC40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，平面度公差为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0.12mm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花岗岩弯曲夹具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天然花岗石建筑板材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GB/T18601-2009</w:t>
            </w:r>
          </w:p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采用四点加压、加压棒直径为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25mm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，上支座之间距离为（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L=10*H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）下支座为（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L/2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）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精度</w:t>
            </w:r>
            <w:r>
              <w:rPr>
                <w:rFonts w:ascii="宋体" w:hAnsi="宋体" w:cs="宋体" w:hint="eastAsia"/>
                <w:sz w:val="18"/>
                <w:szCs w:val="18"/>
              </w:rPr>
              <w:t>0.1</w:t>
            </w:r>
            <w:r>
              <w:rPr>
                <w:rFonts w:ascii="宋体" w:hAnsi="宋体" w:cs="宋体"/>
                <w:sz w:val="18"/>
                <w:szCs w:val="18"/>
              </w:rPr>
              <w:t>mm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金属罐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富锌底漆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HG/T 3668-2009</w:t>
            </w:r>
          </w:p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规格为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500ml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密封良好的金属容器</w:t>
            </w:r>
          </w:p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proofErr w:type="gramStart"/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环氧云铁</w:t>
            </w:r>
            <w:proofErr w:type="gramEnd"/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中间漆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HG/T4340-2012</w:t>
            </w:r>
          </w:p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规格为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300ml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密封良好的金属罐，内径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70mm-80mm</w:t>
            </w:r>
          </w:p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各一个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规格为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500ml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>.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规格为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300m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金属漆罐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规格为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0.4L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的标准的压盖式金属漆罐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0.4L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漆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用调刀</w:t>
            </w:r>
            <w:proofErr w:type="gramEnd"/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长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100mm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，刀头宽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20mm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左右，重量约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30g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100mm*20mm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漆刷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狼毛刷，宽约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25mm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25mm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试板</w:t>
            </w:r>
            <w:proofErr w:type="gramEnd"/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120mm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×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90mm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×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2~3mm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的平玻璃板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120*90*2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水蒸气湿流密度试验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杯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用于</w:t>
            </w:r>
            <w:proofErr w:type="gramStart"/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水蒸气湿流密度试验</w:t>
            </w:r>
            <w:proofErr w:type="gramEnd"/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，见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GB/T 17146-2015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附录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A 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，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D</w:t>
            </w:r>
            <w:proofErr w:type="gramStart"/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型试验杯</w:t>
            </w:r>
            <w:proofErr w:type="gramEnd"/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A 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，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D</w:t>
            </w:r>
            <w:proofErr w:type="gramStart"/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型试验杯</w:t>
            </w:r>
            <w:proofErr w:type="gramEnd"/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针形测厚计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分度值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，压板压强（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50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1.5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）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pa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，压板尺寸为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200*200mm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，见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GB/T5480-2017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（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7.1.2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，图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4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）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分度值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，压板压强（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50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1.5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）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pa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，压板尺寸为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200*200mm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，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干燥器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最大型号（至少能放下两块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300*300mm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的保温板）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300*300mm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水箱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不锈钢或镀锌板制作，大小应能浸泡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3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块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400*300mm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的试件，水箱底部有木质的格栅（格栅断面约为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20*20mm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），试件距周边及试件间距不得小于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25mm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，见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GB/T 5486-2008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（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9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）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大多于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400*300mm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沥干装置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用于吸水量试验，见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GB/T 30805-2014  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图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2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测试范围：</w:t>
            </w: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sz w:val="18"/>
                <w:szCs w:val="18"/>
              </w:rPr>
              <w:t>.02-0.50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带盖容器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能够容纳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30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个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(50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3)mm*300mm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的试样，且能使耐碱网格布试样平直地放置在内，保证碱溶液的液面高于试样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25mm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，应由不与碱溶液发生化学反应的材料制成，容器的盖应密封，见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GB/T 20102-2006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容纳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30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个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(50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3)mm*300mm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的试样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数显温湿度计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温度精确到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0.1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℃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温度精确到</w:t>
            </w:r>
            <w:r>
              <w:rPr>
                <w:rFonts w:ascii="宋体" w:hAnsi="宋体" w:cs="宋体" w:hint="eastAsia"/>
                <w:sz w:val="18"/>
                <w:szCs w:val="18"/>
              </w:rPr>
              <w:t>0.1</w:t>
            </w:r>
            <w:r>
              <w:rPr>
                <w:rFonts w:ascii="宋体" w:hAnsi="宋体" w:cs="宋体" w:hint="eastAsia"/>
                <w:sz w:val="18"/>
                <w:szCs w:val="18"/>
              </w:rPr>
              <w:t>℃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数显式粘结强度检测仪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/>
                <w:sz w:val="18"/>
                <w:szCs w:val="18"/>
              </w:rPr>
              <w:t>电动加载方式，拉伸速度为（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>5±1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>）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>mm/min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>，见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>JGJ144-2019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>附录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>C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华文宋体" w:eastAsia="华文宋体" w:hAnsi="华文宋体" w:cs="宋体"/>
                <w:sz w:val="18"/>
                <w:szCs w:val="18"/>
              </w:rPr>
              <w:t>速度为（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>5±1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>）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>mm/min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lastRenderedPageBreak/>
              <w:t>钢卷尺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/>
                <w:sz w:val="18"/>
                <w:szCs w:val="18"/>
              </w:rPr>
              <w:t>0-5m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华文宋体" w:eastAsia="华文宋体" w:hAnsi="华文宋体" w:cs="宋体"/>
                <w:sz w:val="18"/>
                <w:szCs w:val="18"/>
              </w:rPr>
              <w:t>0-5m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氨氮蒸馏装置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/>
                <w:sz w:val="18"/>
                <w:szCs w:val="18"/>
              </w:rPr>
              <w:t>由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>500ml</w:t>
            </w:r>
            <w:proofErr w:type="gramStart"/>
            <w:r>
              <w:rPr>
                <w:rFonts w:ascii="华文宋体" w:eastAsia="华文宋体" w:hAnsi="华文宋体" w:cs="宋体"/>
                <w:sz w:val="18"/>
                <w:szCs w:val="18"/>
              </w:rPr>
              <w:t>凯</w:t>
            </w:r>
            <w:proofErr w:type="gramEnd"/>
            <w:r>
              <w:rPr>
                <w:rFonts w:ascii="华文宋体" w:eastAsia="华文宋体" w:hAnsi="华文宋体" w:cs="宋体"/>
                <w:sz w:val="18"/>
                <w:szCs w:val="18"/>
              </w:rPr>
              <w:t>式烧瓶、氮球、直形冷凝管、导管组成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华文宋体" w:eastAsia="华文宋体" w:hAnsi="华文宋体" w:cs="宋体"/>
                <w:sz w:val="18"/>
                <w:szCs w:val="18"/>
              </w:rPr>
              <w:t>500ml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，数显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标准</w:t>
            </w:r>
            <w:r>
              <w:rPr>
                <w:rFonts w:ascii="宋体" w:hAnsi="宋体" w:cs="宋体" w:hint="eastAsia"/>
                <w:sz w:val="18"/>
                <w:szCs w:val="18"/>
              </w:rPr>
              <w:t>COD</w:t>
            </w:r>
            <w:r>
              <w:rPr>
                <w:rFonts w:ascii="宋体" w:hAnsi="宋体" w:cs="宋体" w:hint="eastAsia"/>
                <w:sz w:val="18"/>
                <w:szCs w:val="18"/>
              </w:rPr>
              <w:t>消解器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满足规范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HJ828-2017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要求</w:t>
            </w:r>
          </w:p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采用高温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COD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回流消解方式，保证水样反应完全。消解过程中采用风冷却回流模式代替水冷却回流模式，节约水资源。冷却时，增加风冷却系统，大大节约检测时间。在手动操作模式之外添加智能模式，一键操作，完成消解、冷却过程。配备专用冷凝管支架，操作更安全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华文宋体" w:eastAsia="华文宋体" w:hAnsi="华文宋体" w:cs="宋体"/>
                <w:sz w:val="18"/>
                <w:szCs w:val="18"/>
              </w:rPr>
              <w:t>准确度：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>± 1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℃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.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 xml:space="preserve"> 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>理量：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>5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>支样品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.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 xml:space="preserve"> 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>误差：＜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>± 2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℃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高压蒸汽灭菌器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水的总氮、总磷试验测试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 </w:t>
            </w:r>
          </w:p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满足规范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HJ636-2012 GB11893-1989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要求</w:t>
            </w:r>
          </w:p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压力不低于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1.1-1.4kg/c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㎡，温度不低于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120-124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℃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压力不低于</w:t>
            </w:r>
            <w:r>
              <w:rPr>
                <w:rFonts w:ascii="宋体" w:hAnsi="宋体" w:cs="宋体" w:hint="eastAsia"/>
                <w:sz w:val="18"/>
                <w:szCs w:val="18"/>
              </w:rPr>
              <w:t>1.1-1.4kg/c</w:t>
            </w:r>
            <w:r>
              <w:rPr>
                <w:rFonts w:ascii="宋体" w:hAnsi="宋体" w:cs="宋体" w:hint="eastAsia"/>
                <w:sz w:val="18"/>
                <w:szCs w:val="18"/>
              </w:rPr>
              <w:t>㎡，温度不低于</w:t>
            </w:r>
            <w:r>
              <w:rPr>
                <w:rFonts w:ascii="宋体" w:hAnsi="宋体" w:cs="宋体" w:hint="eastAsia"/>
                <w:sz w:val="18"/>
                <w:szCs w:val="18"/>
              </w:rPr>
              <w:t>120-124</w:t>
            </w:r>
            <w:r>
              <w:rPr>
                <w:rFonts w:ascii="宋体" w:hAnsi="宋体" w:cs="宋体" w:hint="eastAsia"/>
                <w:sz w:val="18"/>
                <w:szCs w:val="18"/>
              </w:rPr>
              <w:t>℃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恒温加热装置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满足规范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HJ828-2017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要求</w:t>
            </w:r>
          </w:p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能以恒定速度加热且保持能保持恒温装置，可以加热至沸腾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000w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具塞磨口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玻璃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比色管</w:t>
            </w:r>
            <w:proofErr w:type="gramEnd"/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规格一致、光学透明底部玻璃无阴影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50ml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石英比色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皿</w:t>
            </w:r>
            <w:proofErr w:type="gramEnd"/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规格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10mm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、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20mm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、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30mm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都需要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10mm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20mm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30mm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超纯水机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提供实验中所需要的超纯水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纯水产量</w:t>
            </w:r>
            <w:r>
              <w:rPr>
                <w:rFonts w:ascii="宋体" w:hAnsi="宋体" w:hint="eastAsia"/>
                <w:sz w:val="18"/>
                <w:szCs w:val="18"/>
              </w:rPr>
              <w:t>10L/</w:t>
            </w:r>
            <w:r>
              <w:rPr>
                <w:rFonts w:ascii="宋体" w:hAnsi="宋体" w:hint="eastAsia"/>
                <w:sz w:val="18"/>
                <w:szCs w:val="18"/>
              </w:rPr>
              <w:t>细菌</w:t>
            </w:r>
            <w:r>
              <w:rPr>
                <w:rFonts w:ascii="宋体" w:hAnsi="宋体" w:hint="eastAsia"/>
                <w:sz w:val="18"/>
                <w:szCs w:val="18"/>
              </w:rPr>
              <w:t>&lt;0.01cfu/ml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刚性试模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圆形，内径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100mm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，内部有效深度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25mm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1mm;GB/T3183-2017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满足主要技术指标要求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刚性底板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圆形无孔，直径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110mm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5mm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，厚度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5mm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1mm;GB/T3183-2017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满足主要技术指标要求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干燥滤纸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慢速定量滤纸，直径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110mm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1mm;GB/T3183-2017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满足主要技术指标要求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金属滤网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网格尺寸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45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μ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，圆形，内径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110mm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1mm;GB/T3183-2017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满足主要技术指标要求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承压筒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由圆柱形筒体、导向筒和冲压模三部分组成；筒体可用无缝钢管制作，有足够刚度，筒体内表面和冲压模底面须经渗碳处理。筒体可拆，并没有把手。冲压模外表面有刻度线，以控制装料高度和压入深度。导向筒用以导向和防止偏心。外高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145mm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内高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100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外径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135mm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内径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115mm;GB/T17431.2-2010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满足主要技术指标要求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试模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3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个直径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100mm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，高度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50mm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圆柱试样；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CJJT135-2009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满足主要技术指标要求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透水系数试验装置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水圆筒：设溢流口并能保持一定水位的圆筒。保持水位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150mm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。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 </w:t>
            </w:r>
          </w:p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溢流水槽：设有溢流口并能保持一定水位水槽。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CJJT135-2009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满足主要技术指标要求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截锥圆模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符合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GB/T2419 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尺寸下口内径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100mm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0.5m  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上口内径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70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0.5mm 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，高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60mm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0.5mm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；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JG/T 408-2013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满足主要技术指标要求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玻璃板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500mm*500mm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；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JG/T 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408-2013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满足主要技术指标要求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砂浆模具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40mm*40mm*20mm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和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70mm*70mm*20mm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；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JC/T 984-2011   JC/T 907-2018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满足主要技术指标要求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试验用基材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厚度为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0.15mm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的以上的聚乙烯薄膜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满足主要技术指标要求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试验用塑料密封箱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（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600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20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）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mm*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（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400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）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mm*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（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110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）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能有效封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满足主要技术指标要求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试验用垫座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用于支撑聚乙烯薄膜的刚性光滑平整垫座；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JC/T 1004-2017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附录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A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满足主要技术指标要求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横向变形试验测试头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两个直径为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0.1mm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，最小长度为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60mm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的圆柱形辊轴支架，其中心距为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200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；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JC/T 1004-2017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附录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A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满足主要技术指标要求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型试验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模具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一个刚性光滑防粘的矩形框架其</w:t>
            </w:r>
            <w:proofErr w:type="gramStart"/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内部尺付为</w:t>
            </w:r>
            <w:proofErr w:type="gramEnd"/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(280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）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×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(45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1)mm,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厚度为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5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0.1)mm,</w:t>
            </w:r>
            <w:proofErr w:type="gramStart"/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由聚</w:t>
            </w:r>
            <w:proofErr w:type="gramEnd"/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br/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乙烯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(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聚四氟乙烯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)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或金属制成；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JC/T 1004-2017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附录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A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满足主要技术指标要求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B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型试验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模具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一个刚性光滑无吸附的模板，尺寸为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(300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）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×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(45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1)mm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×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(3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0.05)mm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；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JC/T 1004-2017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附录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A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满足主要技术指标要求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标准混凝土板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(400*200*40mm)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；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JC/T1024-2019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满足主要技术指标要求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锯齿抹刀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JC/T1024-20199*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满足主要技术指标要求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纤维水泥平板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（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200*150*3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）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；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JC/T1024-2019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满足主要技术指标要求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平底盘子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（最小深度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20mm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，尺寸：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150*150mm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）；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JC/T1024-2019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满足主要技术指标要求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隔板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（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厚的硬质塑料片）、尺寸（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40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0.1mm*40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0.1mm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）；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JC/T1024-2019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满足主要技术指标要求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无石棉纤维水泥平板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格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150*70*4mm-150*70*6mm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；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JC/T1024-2019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满足主要技术指标要求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基本灰卡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符合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GB/T250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规定；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JC/T1024-2019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满足主要技术指标要求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电控淋雨装置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连接水管及淋水管内径均为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20mm;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连接水管总长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500mm</w:t>
            </w:r>
            <w:proofErr w:type="gramStart"/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淋</w:t>
            </w:r>
            <w:proofErr w:type="gramEnd"/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水管两端封闭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,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侧面开设两个将水喷淋到试件上的淋水孔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,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淋水孔水平间距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200mm,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淋水孔与连接水管中心间距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100m,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淋水孔尺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br/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寸Φ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1.0m;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试件架与水平面成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60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°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,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淋水方向与试件表面成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60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°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: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调节试件</w:t>
            </w:r>
            <w:proofErr w:type="gramStart"/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架位置</w:t>
            </w:r>
            <w:proofErr w:type="gramEnd"/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,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使淋水孔与试件表面的垂直距离约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150mm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；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JC/T1024-2019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满足主要技术指标要求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拉伸粘度测定仪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（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5KN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和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10KN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两种）；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JC/T1024-2019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满足主要技术指标要求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成型框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厚度为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5mm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的钢质平板或塑料平板，表面平整光滑，孔尺寸：（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50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0.1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）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mm *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（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50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0.1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）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；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JC/T1024-2019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满足主要技术指标要求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X</w:t>
            </w:r>
            <w:r>
              <w:rPr>
                <w:rFonts w:ascii="宋体" w:hAnsi="宋体" w:cs="宋体" w:hint="eastAsia"/>
                <w:sz w:val="18"/>
                <w:szCs w:val="18"/>
              </w:rPr>
              <w:t>射线机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黑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钢结构检测定向辐射携带式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X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射线机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162" w:type="dxa"/>
          </w:tcPr>
          <w:p w:rsidR="00E36113" w:rsidRDefault="00B414A7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XXG-3505</w:t>
            </w: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0/1.0*2.4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装配式结构多功能检测仪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numPr>
                <w:ilvl w:val="0"/>
                <w:numId w:val="1"/>
              </w:num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提高数据管理服务，能与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BIM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系统对接，实现检测结果模型可视化，与数据库联动，可进行检测结果云端只能分析</w:t>
            </w:r>
          </w:p>
          <w:p w:rsidR="00E36113" w:rsidRDefault="00B414A7">
            <w:pPr>
              <w:numPr>
                <w:ilvl w:val="0"/>
                <w:numId w:val="1"/>
              </w:num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操作系统：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windows</w:t>
            </w:r>
          </w:p>
          <w:p w:rsidR="00E36113" w:rsidRDefault="00B414A7">
            <w:pPr>
              <w:numPr>
                <w:ilvl w:val="0"/>
                <w:numId w:val="1"/>
              </w:num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波形噪声处理和频谱分析：移动平滑、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BPF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、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EMD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、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FFT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、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MEM</w:t>
            </w:r>
          </w:p>
          <w:p w:rsidR="00E36113" w:rsidRDefault="00B414A7">
            <w:pPr>
              <w:numPr>
                <w:ilvl w:val="0"/>
                <w:numId w:val="1"/>
              </w:num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结果灌浆质量测试方法：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IE</w:t>
            </w:r>
          </w:p>
          <w:p w:rsidR="00E36113" w:rsidRDefault="00B414A7">
            <w:pPr>
              <w:numPr>
                <w:ilvl w:val="0"/>
                <w:numId w:val="1"/>
              </w:num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数据分析模式：单机解析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/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数据服务智能分析双模式</w:t>
            </w:r>
          </w:p>
          <w:p w:rsidR="00E36113" w:rsidRDefault="00B414A7">
            <w:pPr>
              <w:numPr>
                <w:ilvl w:val="0"/>
                <w:numId w:val="1"/>
              </w:num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数据采集：支持触控、无线双操控模式；支持单词、连续双模式采样</w:t>
            </w:r>
          </w:p>
          <w:p w:rsidR="00E36113" w:rsidRDefault="00B414A7">
            <w:pPr>
              <w:numPr>
                <w:ilvl w:val="0"/>
                <w:numId w:val="1"/>
              </w:num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测试对象：半灌浆套筒，全灌浆套筒均可测试</w:t>
            </w:r>
          </w:p>
          <w:p w:rsidR="00E36113" w:rsidRDefault="00B414A7">
            <w:pPr>
              <w:numPr>
                <w:ilvl w:val="0"/>
                <w:numId w:val="1"/>
              </w:numPr>
              <w:tabs>
                <w:tab w:val="left" w:pos="2067"/>
              </w:tabs>
              <w:jc w:val="left"/>
              <w:rPr>
                <w:rFonts w:ascii="华文宋体" w:eastAsia="华文宋体" w:hAnsi="华文宋体" w:cs="黑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图形处理：等值线、浓淡图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0-2m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灌浆饱满度检测仪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黑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利用阻尼振动法检测装配式建筑结构用套筒灌浆饱满性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通道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粗糙度仪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黑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钢结构检测</w:t>
            </w:r>
          </w:p>
        </w:tc>
        <w:tc>
          <w:tcPr>
            <w:tcW w:w="1162" w:type="dxa"/>
          </w:tcPr>
          <w:p w:rsidR="00E36113" w:rsidRDefault="00B414A7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SF200</w:t>
            </w: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测量范围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160</w:t>
            </w:r>
            <w:r>
              <w:rPr>
                <w:rFonts w:ascii="宋体" w:hAnsi="宋体" w:cs="宋体" w:hint="eastAsia"/>
                <w:sz w:val="18"/>
                <w:szCs w:val="18"/>
              </w:rPr>
              <w:t>μ</w:t>
            </w:r>
            <w:r>
              <w:rPr>
                <w:rFonts w:ascii="宋体" w:hAnsi="宋体" w:cs="宋体" w:hint="eastAsia"/>
                <w:sz w:val="18"/>
                <w:szCs w:val="18"/>
              </w:rPr>
              <w:t>m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北京时代山峰</w:t>
            </w: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观片灯</w:t>
            </w:r>
            <w:proofErr w:type="gramEnd"/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黑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钢结构检测</w:t>
            </w:r>
          </w:p>
        </w:tc>
        <w:tc>
          <w:tcPr>
            <w:tcW w:w="1162" w:type="dxa"/>
          </w:tcPr>
          <w:p w:rsidR="00E36113" w:rsidRDefault="00B414A7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FM2000</w:t>
            </w: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亮度：</w:t>
            </w:r>
            <w:r>
              <w:rPr>
                <w:rFonts w:ascii="宋体" w:hAnsi="宋体" w:cs="宋体" w:hint="eastAsia"/>
                <w:sz w:val="18"/>
                <w:szCs w:val="18"/>
              </w:rPr>
              <w:t>50</w:t>
            </w:r>
            <w:r>
              <w:rPr>
                <w:rFonts w:ascii="宋体" w:hAnsi="宋体" w:cs="宋体" w:hint="eastAsia"/>
                <w:sz w:val="18"/>
                <w:szCs w:val="18"/>
              </w:rPr>
              <w:t>万</w:t>
            </w:r>
            <w:r>
              <w:rPr>
                <w:rFonts w:ascii="宋体" w:hAnsi="宋体" w:cs="宋体" w:hint="eastAsia"/>
                <w:sz w:val="18"/>
                <w:szCs w:val="18"/>
              </w:rPr>
              <w:t>LUX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宇时先锋</w:t>
            </w:r>
            <w:proofErr w:type="gramEnd"/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洗片桶、暗袋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黑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钢结构检测暗袋规格：（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80*360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）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mm  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带自吸式磁铁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（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80*360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）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mm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增感屏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黑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钢结构检测</w:t>
            </w:r>
            <w:proofErr w:type="spellStart"/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Pb</w:t>
            </w:r>
            <w:proofErr w:type="spellEnd"/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前后屏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/0.03mm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proofErr w:type="spellStart"/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Pb</w:t>
            </w:r>
            <w:proofErr w:type="spellEnd"/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前后屏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/0.03mm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胶片铅字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黑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钢结构检测工业胶片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类别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T3 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规格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80*360mm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类别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T3 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规格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80*360mm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显影液、定影液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黑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钢结构检测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5L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黑白密度计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黑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钢结构检测</w:t>
            </w:r>
          </w:p>
        </w:tc>
        <w:tc>
          <w:tcPr>
            <w:tcW w:w="1162" w:type="dxa"/>
          </w:tcPr>
          <w:p w:rsidR="00E36113" w:rsidRDefault="00B414A7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TD-210H</w:t>
            </w: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密度范围</w:t>
            </w:r>
            <w:r>
              <w:rPr>
                <w:rFonts w:ascii="宋体" w:hAnsi="宋体" w:cs="宋体" w:hint="eastAsia"/>
                <w:sz w:val="18"/>
                <w:szCs w:val="18"/>
              </w:rPr>
              <w:t>D  0-4.0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济宁鲁科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个人辐射计量仪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黑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钢结构检测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 X-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γ辐射个人剂量当量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(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率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)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报警仪</w:t>
            </w:r>
          </w:p>
        </w:tc>
        <w:tc>
          <w:tcPr>
            <w:tcW w:w="1162" w:type="dxa"/>
          </w:tcPr>
          <w:p w:rsidR="00E36113" w:rsidRDefault="00B414A7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HK-II</w:t>
            </w:r>
            <w:r>
              <w:rPr>
                <w:rFonts w:ascii="宋体" w:hAnsi="宋体" w:cs="宋体" w:hint="eastAsia"/>
                <w:sz w:val="18"/>
                <w:szCs w:val="18"/>
              </w:rPr>
              <w:t>型</w:t>
            </w: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能量范围：</w:t>
            </w:r>
            <w:r>
              <w:rPr>
                <w:rFonts w:ascii="宋体" w:hAnsi="宋体" w:cs="宋体" w:hint="eastAsia"/>
                <w:sz w:val="18"/>
                <w:szCs w:val="18"/>
              </w:rPr>
              <w:t>40Kev</w:t>
            </w:r>
            <w:r>
              <w:rPr>
                <w:rFonts w:ascii="宋体" w:hAnsi="宋体" w:cs="宋体" w:hint="eastAsia"/>
                <w:sz w:val="18"/>
                <w:szCs w:val="18"/>
              </w:rPr>
              <w:t>～</w:t>
            </w:r>
            <w:r>
              <w:rPr>
                <w:rFonts w:ascii="宋体" w:hAnsi="宋体" w:cs="宋体" w:hint="eastAsia"/>
                <w:sz w:val="18"/>
                <w:szCs w:val="18"/>
              </w:rPr>
              <w:t>3Mev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像质计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黑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钢结构检测磁性线型</w:t>
            </w:r>
          </w:p>
        </w:tc>
        <w:tc>
          <w:tcPr>
            <w:tcW w:w="1162" w:type="dxa"/>
          </w:tcPr>
          <w:p w:rsidR="00E36113" w:rsidRDefault="00B414A7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Fe-III</w:t>
            </w: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6SD88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清洗剂、渗透剂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黑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钢结构检测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密度：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0.69+/-0.02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>/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密度：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0.83+/-0.01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上海新美达</w:t>
            </w:r>
          </w:p>
        </w:tc>
      </w:tr>
      <w:tr w:rsidR="00E36113">
        <w:trPr>
          <w:trHeight w:val="1188"/>
        </w:trPr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多功能坡度测量仪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黑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满足建筑给水排水及采暖工程施工质量验收规范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GB50242-2002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；建筑工程施工质量验收统一标准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 GB50300-2013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技术设备要求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>30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度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/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>精度：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>±1%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</w:tr>
      <w:tr w:rsidR="00E36113">
        <w:trPr>
          <w:trHeight w:val="1500"/>
        </w:trPr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水压试验机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黑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满足建筑给水排水及采暖工程施工质量验收规范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GB50242-2002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；建筑工程施工质量验收统一标准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GB50300-2013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；给水排水管道工程施工及验收规范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GB50268-2008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技术设备要求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精度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.5</w:t>
            </w:r>
            <w:r>
              <w:rPr>
                <w:rFonts w:ascii="宋体" w:hAnsi="宋体" w:hint="eastAsia"/>
                <w:sz w:val="18"/>
                <w:szCs w:val="18"/>
              </w:rPr>
              <w:t>级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照明检测系统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路灯照明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-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路面亮度平均亮度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、路面亮度总均匀度、路面亮度纵向均匀度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、路面照度平均照度、路面照度均匀度、</w:t>
            </w:r>
            <w:proofErr w:type="gramStart"/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炫光限制</w:t>
            </w:r>
            <w:proofErr w:type="gramEnd"/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、环境比</w:t>
            </w:r>
          </w:p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黑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满足城市道路照明设计标准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 CJJ45-2015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；城市道路照明工程施工及验收规程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CJJ89-2012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；公路工程质量检验评定标准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JTG F80/2-2017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技术设备要求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范围：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>1/4000s-30s/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精度：±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>5%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（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 xml:space="preserve">A 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光源下）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橡胶球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黑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满足建筑给水排水及采暖工程施工质量验收规范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GB50242-2002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；建筑工程施工质量验收统一标准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GB50300-2013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技术设备要求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满足主要技术指标要求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手动试压泵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黑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满足建筑给水排水及采暖工程施工质量验收规范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GB50242-2002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；建筑工程施工质量验收统一标准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 GB50300-2013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技术设备要求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满足主要技术指标要求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钢针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黑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满足建筑给水排水及采暖工程施工质量验收规范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GB50242-2002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；建筑工程施工质量验收统一标准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 GB50300-2013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技术设备要求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满足主要技术指标要求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空气压缩机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黑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满足给水排水管道工程施工及验收规范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GB50268-2008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技术设备要求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满足主要技术指标要求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</w:tr>
      <w:tr w:rsidR="00E36113">
        <w:trPr>
          <w:trHeight w:val="1045"/>
        </w:trPr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压力表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黑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满足给水排水管道工程施工及验收规范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GB50268-2008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技术设备要求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满足主要技术指标要求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</w:tr>
      <w:tr w:rsidR="00E36113">
        <w:trPr>
          <w:trHeight w:val="1139"/>
        </w:trPr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封堵气囊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黑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满足给水排水管道工程施工及验收规范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GB50268-2008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技术设备要求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满足主要技术指标要求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钢带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黑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满足城镇排水管道检测与评估技术规程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CJJ 181-2012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；城市地下管线探测技术规程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CJJ 61-2017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；</w:t>
            </w:r>
            <w:hyperlink r:id="rId11" w:tgtFrame="http://s.jianbiaoku.com/sou/_blank" w:tooltip="城镇排水管渠与泵站运行、维护及安全技术规程[附条文说明]CJJ 68-2016" w:history="1">
              <w:r>
                <w:rPr>
                  <w:rFonts w:ascii="华文宋体" w:eastAsia="华文宋体" w:hAnsi="华文宋体" w:cs="宋体" w:hint="eastAsia"/>
                  <w:sz w:val="18"/>
                  <w:szCs w:val="18"/>
                </w:rPr>
                <w:t>城镇</w:t>
              </w:r>
              <w:proofErr w:type="gramStart"/>
              <w:r>
                <w:rPr>
                  <w:rFonts w:ascii="华文宋体" w:eastAsia="华文宋体" w:hAnsi="华文宋体" w:cs="宋体" w:hint="eastAsia"/>
                  <w:sz w:val="18"/>
                  <w:szCs w:val="18"/>
                </w:rPr>
                <w:t>排水管渠与泵站</w:t>
              </w:r>
              <w:proofErr w:type="gramEnd"/>
              <w:r>
                <w:rPr>
                  <w:rFonts w:ascii="华文宋体" w:eastAsia="华文宋体" w:hAnsi="华文宋体" w:cs="宋体" w:hint="eastAsia"/>
                  <w:sz w:val="18"/>
                  <w:szCs w:val="18"/>
                </w:rPr>
                <w:t>运行、维护及安全技术规程</w:t>
              </w:r>
              <w:r>
                <w:rPr>
                  <w:rFonts w:ascii="华文宋体" w:eastAsia="华文宋体" w:hAnsi="华文宋体" w:cs="宋体" w:hint="eastAsia"/>
                  <w:sz w:val="18"/>
                  <w:szCs w:val="18"/>
                </w:rPr>
                <w:t>CJJ</w:t>
              </w:r>
              <w:r>
                <w:rPr>
                  <w:rFonts w:ascii="华文宋体" w:eastAsia="华文宋体" w:hAnsi="华文宋体" w:cs="宋体" w:hint="eastAsia"/>
                  <w:sz w:val="18"/>
                  <w:szCs w:val="18"/>
                </w:rPr>
                <w:t> </w:t>
              </w:r>
              <w:r>
                <w:rPr>
                  <w:rFonts w:ascii="华文宋体" w:eastAsia="华文宋体" w:hAnsi="华文宋体" w:cs="宋体" w:hint="eastAsia"/>
                  <w:sz w:val="18"/>
                  <w:szCs w:val="18"/>
                </w:rPr>
                <w:t>68-2016</w:t>
              </w:r>
            </w:hyperlink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；城镇排水管道维护安全技术规程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CJJ 6-2009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；给水排水管道工程施工及验收规范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GB 50268-2008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（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3.2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）技术设备要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求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满足主要技术指标要求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反光镜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黑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满足城镇排水管道检测与评估技术规程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CJJ 181-2012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；城市地下管线探测技术规程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CJJ 61-2017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；</w:t>
            </w:r>
            <w:hyperlink r:id="rId12" w:tgtFrame="http://s.jianbiaoku.com/sou/_blank" w:tooltip="城镇排水管渠与泵站运行、维护及安全技术规程[附条文说明]CJJ 68-2016" w:history="1">
              <w:r>
                <w:rPr>
                  <w:rFonts w:ascii="华文宋体" w:eastAsia="华文宋体" w:hAnsi="华文宋体" w:cs="宋体" w:hint="eastAsia"/>
                  <w:sz w:val="18"/>
                  <w:szCs w:val="18"/>
                </w:rPr>
                <w:t>城镇</w:t>
              </w:r>
              <w:proofErr w:type="gramStart"/>
              <w:r>
                <w:rPr>
                  <w:rFonts w:ascii="华文宋体" w:eastAsia="华文宋体" w:hAnsi="华文宋体" w:cs="宋体" w:hint="eastAsia"/>
                  <w:sz w:val="18"/>
                  <w:szCs w:val="18"/>
                </w:rPr>
                <w:t>排水管渠与泵站</w:t>
              </w:r>
              <w:proofErr w:type="gramEnd"/>
              <w:r>
                <w:rPr>
                  <w:rFonts w:ascii="华文宋体" w:eastAsia="华文宋体" w:hAnsi="华文宋体" w:cs="宋体" w:hint="eastAsia"/>
                  <w:sz w:val="18"/>
                  <w:szCs w:val="18"/>
                </w:rPr>
                <w:t>运行、维护及安全技术规程</w:t>
              </w:r>
              <w:r>
                <w:rPr>
                  <w:rFonts w:ascii="华文宋体" w:eastAsia="华文宋体" w:hAnsi="华文宋体" w:cs="宋体" w:hint="eastAsia"/>
                  <w:sz w:val="18"/>
                  <w:szCs w:val="18"/>
                </w:rPr>
                <w:t>CJJ</w:t>
              </w:r>
              <w:r>
                <w:rPr>
                  <w:rFonts w:ascii="华文宋体" w:eastAsia="华文宋体" w:hAnsi="华文宋体" w:cs="宋体" w:hint="eastAsia"/>
                  <w:sz w:val="18"/>
                  <w:szCs w:val="18"/>
                </w:rPr>
                <w:t> </w:t>
              </w:r>
              <w:r>
                <w:rPr>
                  <w:rFonts w:ascii="华文宋体" w:eastAsia="华文宋体" w:hAnsi="华文宋体" w:cs="宋体" w:hint="eastAsia"/>
                  <w:sz w:val="18"/>
                  <w:szCs w:val="18"/>
                </w:rPr>
                <w:t>68-2016</w:t>
              </w:r>
            </w:hyperlink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；城镇排水管道维护安全技术规程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CJJ 6-2009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；给水排水管道工程施工及验收规范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GB 50268-2008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（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3.2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）技术设备要求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满足主要技术指标要求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Z</w:t>
            </w:r>
            <w:r>
              <w:rPr>
                <w:rFonts w:ascii="宋体" w:hAnsi="宋体" w:cs="宋体" w:hint="eastAsia"/>
                <w:sz w:val="18"/>
                <w:szCs w:val="18"/>
              </w:rPr>
              <w:t>字型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量泥斗</w:t>
            </w:r>
            <w:proofErr w:type="gramEnd"/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黑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满足城镇排水管道检测与评估技术规程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CJJ 181-2012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；城市地下管线探测技术规程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CJJ 61-2017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；</w:t>
            </w:r>
            <w:hyperlink r:id="rId13" w:tgtFrame="http://s.jianbiaoku.com/sou/_blank" w:tooltip="城镇排水管渠与泵站运行、维护及安全技术规程[附条文说明]CJJ 68-2016" w:history="1">
              <w:r>
                <w:rPr>
                  <w:rFonts w:ascii="华文宋体" w:eastAsia="华文宋体" w:hAnsi="华文宋体" w:cs="宋体" w:hint="eastAsia"/>
                  <w:sz w:val="18"/>
                  <w:szCs w:val="18"/>
                </w:rPr>
                <w:t>城镇</w:t>
              </w:r>
              <w:proofErr w:type="gramStart"/>
              <w:r>
                <w:rPr>
                  <w:rFonts w:ascii="华文宋体" w:eastAsia="华文宋体" w:hAnsi="华文宋体" w:cs="宋体" w:hint="eastAsia"/>
                  <w:sz w:val="18"/>
                  <w:szCs w:val="18"/>
                </w:rPr>
                <w:t>排水管渠与泵站</w:t>
              </w:r>
              <w:proofErr w:type="gramEnd"/>
              <w:r>
                <w:rPr>
                  <w:rFonts w:ascii="华文宋体" w:eastAsia="华文宋体" w:hAnsi="华文宋体" w:cs="宋体" w:hint="eastAsia"/>
                  <w:sz w:val="18"/>
                  <w:szCs w:val="18"/>
                </w:rPr>
                <w:t>运行、维护及安全技术规程</w:t>
              </w:r>
              <w:r>
                <w:rPr>
                  <w:rFonts w:ascii="华文宋体" w:eastAsia="华文宋体" w:hAnsi="华文宋体" w:cs="宋体" w:hint="eastAsia"/>
                  <w:sz w:val="18"/>
                  <w:szCs w:val="18"/>
                </w:rPr>
                <w:t>CJJ</w:t>
              </w:r>
              <w:r>
                <w:rPr>
                  <w:rFonts w:ascii="华文宋体" w:eastAsia="华文宋体" w:hAnsi="华文宋体" w:cs="宋体" w:hint="eastAsia"/>
                  <w:sz w:val="18"/>
                  <w:szCs w:val="18"/>
                </w:rPr>
                <w:t> </w:t>
              </w:r>
              <w:r>
                <w:rPr>
                  <w:rFonts w:ascii="华文宋体" w:eastAsia="华文宋体" w:hAnsi="华文宋体" w:cs="宋体" w:hint="eastAsia"/>
                  <w:sz w:val="18"/>
                  <w:szCs w:val="18"/>
                </w:rPr>
                <w:t>68-2016</w:t>
              </w:r>
            </w:hyperlink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；城镇排水管道维护安全技术规程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CJJ 6-2009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；给水排水管道工程施工及验收规范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GB 50268-2008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（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3.2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）技术设备要求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满足主要技术指标要求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直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杆型量泥斗</w:t>
            </w:r>
            <w:proofErr w:type="gramEnd"/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黑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满足城镇排水管道检测与评估技术规程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CJJ 181-2012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；城市地下管线探测技术规程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CJJ 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61-2017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；</w:t>
            </w:r>
            <w:hyperlink r:id="rId14" w:tgtFrame="http://s.jianbiaoku.com/sou/_blank" w:tooltip="城镇排水管渠与泵站运行、维护及安全技术规程[附条文说明]CJJ 68-2016" w:history="1">
              <w:r>
                <w:rPr>
                  <w:rFonts w:ascii="华文宋体" w:eastAsia="华文宋体" w:hAnsi="华文宋体" w:cs="宋体" w:hint="eastAsia"/>
                  <w:sz w:val="18"/>
                  <w:szCs w:val="18"/>
                </w:rPr>
                <w:t>城镇</w:t>
              </w:r>
              <w:proofErr w:type="gramStart"/>
              <w:r>
                <w:rPr>
                  <w:rFonts w:ascii="华文宋体" w:eastAsia="华文宋体" w:hAnsi="华文宋体" w:cs="宋体" w:hint="eastAsia"/>
                  <w:sz w:val="18"/>
                  <w:szCs w:val="18"/>
                </w:rPr>
                <w:t>排水管渠与泵站</w:t>
              </w:r>
              <w:proofErr w:type="gramEnd"/>
              <w:r>
                <w:rPr>
                  <w:rFonts w:ascii="华文宋体" w:eastAsia="华文宋体" w:hAnsi="华文宋体" w:cs="宋体" w:hint="eastAsia"/>
                  <w:sz w:val="18"/>
                  <w:szCs w:val="18"/>
                </w:rPr>
                <w:t>运行、维护及安全技术规程</w:t>
              </w:r>
              <w:r>
                <w:rPr>
                  <w:rFonts w:ascii="华文宋体" w:eastAsia="华文宋体" w:hAnsi="华文宋体" w:cs="宋体" w:hint="eastAsia"/>
                  <w:sz w:val="18"/>
                  <w:szCs w:val="18"/>
                </w:rPr>
                <w:t>CJJ</w:t>
              </w:r>
              <w:r>
                <w:rPr>
                  <w:rFonts w:ascii="华文宋体" w:eastAsia="华文宋体" w:hAnsi="华文宋体" w:cs="宋体" w:hint="eastAsia"/>
                  <w:sz w:val="18"/>
                  <w:szCs w:val="18"/>
                </w:rPr>
                <w:t> </w:t>
              </w:r>
              <w:r>
                <w:rPr>
                  <w:rFonts w:ascii="华文宋体" w:eastAsia="华文宋体" w:hAnsi="华文宋体" w:cs="宋体" w:hint="eastAsia"/>
                  <w:sz w:val="18"/>
                  <w:szCs w:val="18"/>
                </w:rPr>
                <w:t>68-2016</w:t>
              </w:r>
            </w:hyperlink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；城镇排水管道维护安全技术规程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CJJ 6-2009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；给水排水管道工程施工及验收规范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GB 50268-2008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（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3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.2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）技术设备要求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满足主要技术指标要求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通沟球</w:t>
            </w:r>
            <w:proofErr w:type="gramEnd"/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黑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满足城镇排水管道检测与评估技术规程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CJJ 181-2012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；城市地下管线探测技术规程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CJJ 61-2017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；</w:t>
            </w:r>
            <w:hyperlink r:id="rId15" w:tgtFrame="http://s.jianbiaoku.com/sou/_blank" w:tooltip="城镇排水管渠与泵站运行、维护及安全技术规程[附条文说明]CJJ 68-2016" w:history="1">
              <w:r>
                <w:rPr>
                  <w:rFonts w:ascii="华文宋体" w:eastAsia="华文宋体" w:hAnsi="华文宋体" w:cs="宋体" w:hint="eastAsia"/>
                  <w:sz w:val="18"/>
                  <w:szCs w:val="18"/>
                </w:rPr>
                <w:t>城镇</w:t>
              </w:r>
              <w:proofErr w:type="gramStart"/>
              <w:r>
                <w:rPr>
                  <w:rFonts w:ascii="华文宋体" w:eastAsia="华文宋体" w:hAnsi="华文宋体" w:cs="宋体" w:hint="eastAsia"/>
                  <w:sz w:val="18"/>
                  <w:szCs w:val="18"/>
                </w:rPr>
                <w:t>排水管渠与泵站</w:t>
              </w:r>
              <w:proofErr w:type="gramEnd"/>
              <w:r>
                <w:rPr>
                  <w:rFonts w:ascii="华文宋体" w:eastAsia="华文宋体" w:hAnsi="华文宋体" w:cs="宋体" w:hint="eastAsia"/>
                  <w:sz w:val="18"/>
                  <w:szCs w:val="18"/>
                </w:rPr>
                <w:t>运行、维护及安全技术规程</w:t>
              </w:r>
              <w:r>
                <w:rPr>
                  <w:rFonts w:ascii="华文宋体" w:eastAsia="华文宋体" w:hAnsi="华文宋体" w:cs="宋体" w:hint="eastAsia"/>
                  <w:sz w:val="18"/>
                  <w:szCs w:val="18"/>
                </w:rPr>
                <w:t>CJJ</w:t>
              </w:r>
              <w:r>
                <w:rPr>
                  <w:rFonts w:ascii="华文宋体" w:eastAsia="华文宋体" w:hAnsi="华文宋体" w:cs="宋体" w:hint="eastAsia"/>
                  <w:sz w:val="18"/>
                  <w:szCs w:val="18"/>
                </w:rPr>
                <w:t> </w:t>
              </w:r>
              <w:r>
                <w:rPr>
                  <w:rFonts w:ascii="华文宋体" w:eastAsia="华文宋体" w:hAnsi="华文宋体" w:cs="宋体" w:hint="eastAsia"/>
                  <w:sz w:val="18"/>
                  <w:szCs w:val="18"/>
                </w:rPr>
                <w:t>68-2016</w:t>
              </w:r>
            </w:hyperlink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；城镇排水管道维护安全技术规程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CJJ 6-2009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；给水排水管道工程施工及验收规范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GB 50268-2008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（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3.2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）技术设备要求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满足主要技术指标要求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激光笔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黑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满足城镇排水管道检测与评估技术规程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CJJ 181-2012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；城市地下管线探测技术规程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CJJ 61-2017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；</w:t>
            </w:r>
            <w:hyperlink r:id="rId16" w:tgtFrame="http://s.jianbiaoku.com/sou/_blank" w:tooltip="城镇排水管渠与泵站运行、维护及安全技术规程[附条文说明]CJJ 68-2016" w:history="1">
              <w:r>
                <w:rPr>
                  <w:rFonts w:ascii="华文宋体" w:eastAsia="华文宋体" w:hAnsi="华文宋体" w:cs="宋体" w:hint="eastAsia"/>
                  <w:sz w:val="18"/>
                  <w:szCs w:val="18"/>
                </w:rPr>
                <w:t>城镇</w:t>
              </w:r>
              <w:proofErr w:type="gramStart"/>
              <w:r>
                <w:rPr>
                  <w:rFonts w:ascii="华文宋体" w:eastAsia="华文宋体" w:hAnsi="华文宋体" w:cs="宋体" w:hint="eastAsia"/>
                  <w:sz w:val="18"/>
                  <w:szCs w:val="18"/>
                </w:rPr>
                <w:t>排水管渠与泵站</w:t>
              </w:r>
              <w:proofErr w:type="gramEnd"/>
              <w:r>
                <w:rPr>
                  <w:rFonts w:ascii="华文宋体" w:eastAsia="华文宋体" w:hAnsi="华文宋体" w:cs="宋体" w:hint="eastAsia"/>
                  <w:sz w:val="18"/>
                  <w:szCs w:val="18"/>
                </w:rPr>
                <w:t>运行、维护及安全技术规程</w:t>
              </w:r>
              <w:r>
                <w:rPr>
                  <w:rFonts w:ascii="华文宋体" w:eastAsia="华文宋体" w:hAnsi="华文宋体" w:cs="宋体" w:hint="eastAsia"/>
                  <w:sz w:val="18"/>
                  <w:szCs w:val="18"/>
                </w:rPr>
                <w:t>CJJ</w:t>
              </w:r>
              <w:r>
                <w:rPr>
                  <w:rFonts w:ascii="华文宋体" w:eastAsia="华文宋体" w:hAnsi="华文宋体" w:cs="宋体" w:hint="eastAsia"/>
                  <w:sz w:val="18"/>
                  <w:szCs w:val="18"/>
                </w:rPr>
                <w:t> </w:t>
              </w:r>
              <w:r>
                <w:rPr>
                  <w:rFonts w:ascii="华文宋体" w:eastAsia="华文宋体" w:hAnsi="华文宋体" w:cs="宋体" w:hint="eastAsia"/>
                  <w:sz w:val="18"/>
                  <w:szCs w:val="18"/>
                </w:rPr>
                <w:t>68-2016</w:t>
              </w:r>
            </w:hyperlink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；城镇排水管道维护安全技术规程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CJJ 6-2009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；给水排水管道工程施工及验收规范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GB 50268-2008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（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3.2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）技术设备要求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满足主要技术指标要求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钢筋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笼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长度测试仪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最大测试深度：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150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米</w:t>
            </w:r>
          </w:p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传感器量程：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200000nT (2000mGauss)/0.1cm</w:t>
            </w:r>
          </w:p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黑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深度误差：优于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0.5%FS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存储模式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16GBSD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卡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/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误差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0.5%FS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优于</w:t>
            </w:r>
            <w:r>
              <w:rPr>
                <w:rFonts w:hint="eastAsia"/>
              </w:rPr>
              <w:t>0.5%FS</w:t>
            </w:r>
            <w:r>
              <w:rPr>
                <w:rFonts w:hint="eastAsia"/>
              </w:rPr>
              <w:tab/>
              <w:t>16GB SD</w:t>
            </w:r>
            <w:r>
              <w:rPr>
                <w:rFonts w:hint="eastAsia"/>
              </w:rPr>
              <w:t>卡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锚杆质量检测仪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黑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量程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0.75-30 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采样间隔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2 ~ 65535us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采样长度最大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8K/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分辨力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 us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精度优于±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4%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长度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4k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>/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精度：≤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30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μ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V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钻孔电视成像仪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适应孔径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: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Φ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60mm~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Φ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400mm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方位角矫正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: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有</w:t>
            </w:r>
          </w:p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最大提升度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:10m/min</w:t>
            </w:r>
          </w:p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最大</w:t>
            </w:r>
            <w:proofErr w:type="gramStart"/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测试孔深</w:t>
            </w:r>
            <w:proofErr w:type="gramEnd"/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:300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图像分辨率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:1920*1080</w:t>
            </w:r>
          </w:p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proofErr w:type="gramStart"/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lastRenderedPageBreak/>
              <w:t>视频帧率</w:t>
            </w:r>
            <w:proofErr w:type="gramEnd"/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:25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帧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/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秒；探头承压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:3M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>p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a</w:t>
            </w:r>
          </w:p>
          <w:p w:rsidR="00E36113" w:rsidRDefault="00B414A7">
            <w:pPr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双摄像头，底部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360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度广角摄像头，侧面自动变焦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360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度旋转摄像头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测深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3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>00m/</w:t>
            </w:r>
            <w:proofErr w:type="gramStart"/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状图可</w:t>
            </w:r>
            <w:proofErr w:type="gramEnd"/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360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度连续旋转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旁孔测试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仪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频带宽度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0.1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～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4000 Hz/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系统噪声电压＜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μ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V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动态范围≥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100 dB</w:t>
            </w:r>
          </w:p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主控系统嵌入式系统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主频：≥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1GHz 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内存：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512M</w:t>
            </w:r>
          </w:p>
          <w:p w:rsidR="00E36113" w:rsidRDefault="00B414A7">
            <w:pPr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hint="eastAsia"/>
              </w:rPr>
              <w:t>显示方式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ab/>
              <w:t>12.1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寸真彩液晶显示屏（背光可调）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通道数：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hint="eastAsia"/>
              </w:rPr>
              <w:t>续航时间≥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6h</w:t>
            </w:r>
          </w:p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综合气体探测仪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黑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FGA10/0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～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50000ppm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～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50000ppm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>/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>精度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>3%RH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</w:tr>
      <w:tr w:rsidR="00E36113"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冲击回波检测仪</w:t>
            </w:r>
          </w:p>
        </w:tc>
        <w:tc>
          <w:tcPr>
            <w:tcW w:w="4806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黑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SET-PI2-01</w:t>
            </w:r>
          </w:p>
        </w:tc>
        <w:tc>
          <w:tcPr>
            <w:tcW w:w="1162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范围：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50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～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20,000 Hz</w:t>
            </w:r>
            <w:r>
              <w:rPr>
                <w:rFonts w:ascii="华文宋体" w:eastAsia="华文宋体" w:hAnsi="华文宋体" w:cs="宋体"/>
                <w:sz w:val="18"/>
                <w:szCs w:val="18"/>
              </w:rPr>
              <w:t>/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频率：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500kHz</w:t>
            </w:r>
            <w:r>
              <w:rPr>
                <w:rFonts w:ascii="华文宋体" w:eastAsia="华文宋体" w:hAnsi="华文宋体" w:cs="宋体" w:hint="eastAsia"/>
                <w:sz w:val="18"/>
                <w:szCs w:val="18"/>
              </w:rPr>
              <w:t>，可调</w:t>
            </w:r>
          </w:p>
        </w:tc>
        <w:tc>
          <w:tcPr>
            <w:tcW w:w="1793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6113" w:rsidRDefault="00E36113">
            <w:pPr>
              <w:widowControl/>
              <w:spacing w:line="480" w:lineRule="auto"/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350" w:type="dxa"/>
          </w:tcPr>
          <w:p w:rsidR="00E36113" w:rsidRDefault="00E36113">
            <w:pPr>
              <w:widowControl/>
              <w:spacing w:line="480" w:lineRule="auto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E36113" w:rsidRDefault="00E36113">
            <w:pPr>
              <w:tabs>
                <w:tab w:val="left" w:pos="2067"/>
              </w:tabs>
              <w:jc w:val="center"/>
              <w:rPr>
                <w:rFonts w:ascii="宋体" w:eastAsia="宋体" w:hAnsi="宋体" w:cs="黑体"/>
                <w:sz w:val="18"/>
                <w:szCs w:val="18"/>
              </w:rPr>
            </w:pPr>
          </w:p>
        </w:tc>
      </w:tr>
      <w:tr w:rsidR="00E36113">
        <w:trPr>
          <w:trHeight w:val="519"/>
        </w:trPr>
        <w:tc>
          <w:tcPr>
            <w:tcW w:w="1607" w:type="dxa"/>
            <w:vAlign w:val="center"/>
          </w:tcPr>
          <w:p w:rsidR="00E36113" w:rsidRDefault="00B414A7">
            <w:pPr>
              <w:tabs>
                <w:tab w:val="left" w:pos="2067"/>
              </w:tabs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12963" w:type="dxa"/>
            <w:gridSpan w:val="7"/>
            <w:vAlign w:val="center"/>
          </w:tcPr>
          <w:p w:rsidR="00E36113" w:rsidRDefault="00B414A7">
            <w:pPr>
              <w:tabs>
                <w:tab w:val="left" w:pos="2067"/>
              </w:tabs>
              <w:rPr>
                <w:rFonts w:ascii="宋体" w:eastAsia="宋体" w:hAnsi="宋体" w:cs="黑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黑体" w:hint="eastAsia"/>
                <w:b/>
                <w:bCs/>
                <w:sz w:val="28"/>
                <w:szCs w:val="28"/>
              </w:rPr>
              <w:t>大写：</w:t>
            </w:r>
            <w:r>
              <w:rPr>
                <w:rFonts w:ascii="宋体" w:eastAsia="宋体" w:hAnsi="宋体" w:cs="黑体" w:hint="eastAsia"/>
                <w:b/>
                <w:bCs/>
                <w:sz w:val="28"/>
                <w:szCs w:val="28"/>
              </w:rPr>
              <w:t xml:space="preserve">                                   </w:t>
            </w:r>
            <w:r>
              <w:rPr>
                <w:rFonts w:ascii="宋体" w:eastAsia="宋体" w:hAnsi="宋体" w:cs="黑体" w:hint="eastAsia"/>
                <w:b/>
                <w:bCs/>
                <w:sz w:val="28"/>
                <w:szCs w:val="28"/>
              </w:rPr>
              <w:t>小写：</w:t>
            </w:r>
          </w:p>
        </w:tc>
      </w:tr>
    </w:tbl>
    <w:p w:rsidR="00E36113" w:rsidRDefault="00B414A7">
      <w:pPr>
        <w:widowControl/>
        <w:shd w:val="clear" w:color="auto" w:fill="FFFFFF"/>
        <w:tabs>
          <w:tab w:val="left" w:pos="6658"/>
        </w:tabs>
        <w:spacing w:line="480" w:lineRule="auto"/>
        <w:jc w:val="left"/>
        <w:rPr>
          <w:rFonts w:ascii="宋体" w:hAnsi="宋体" w:cs="楷体_GB2312"/>
          <w:b/>
          <w:bCs/>
          <w:sz w:val="24"/>
        </w:rPr>
      </w:pPr>
      <w:r>
        <w:rPr>
          <w:rFonts w:ascii="宋体" w:hAnsi="宋体" w:cs="楷体_GB2312" w:hint="eastAsia"/>
          <w:b/>
          <w:bCs/>
          <w:sz w:val="24"/>
        </w:rPr>
        <w:t>注：</w:t>
      </w:r>
      <w:r>
        <w:rPr>
          <w:rFonts w:ascii="宋体" w:hAnsi="宋体" w:cs="楷体_GB2312" w:hint="eastAsia"/>
          <w:b/>
          <w:bCs/>
          <w:sz w:val="24"/>
        </w:rPr>
        <w:t xml:space="preserve"> 1</w:t>
      </w:r>
      <w:r>
        <w:rPr>
          <w:rFonts w:ascii="宋体" w:hAnsi="宋体" w:cs="楷体_GB2312" w:hint="eastAsia"/>
          <w:b/>
          <w:bCs/>
          <w:sz w:val="24"/>
        </w:rPr>
        <w:t>、</w:t>
      </w:r>
      <w:r>
        <w:rPr>
          <w:rFonts w:ascii="宋体" w:hAnsi="宋体" w:cs="楷体_GB2312" w:hint="eastAsia"/>
          <w:b/>
          <w:bCs/>
          <w:sz w:val="24"/>
        </w:rPr>
        <w:t>以上报价</w:t>
      </w:r>
      <w:r>
        <w:rPr>
          <w:rFonts w:ascii="宋体" w:hAnsi="宋体" w:cs="楷体_GB2312" w:hint="eastAsia"/>
          <w:b/>
          <w:bCs/>
          <w:sz w:val="24"/>
        </w:rPr>
        <w:t>含</w:t>
      </w:r>
      <w:r>
        <w:rPr>
          <w:rFonts w:ascii="宋体" w:hAnsi="宋体" w:cs="楷体_GB2312" w:hint="eastAsia"/>
          <w:b/>
          <w:bCs/>
          <w:sz w:val="24"/>
        </w:rPr>
        <w:t>1</w:t>
      </w:r>
      <w:r>
        <w:rPr>
          <w:rFonts w:ascii="宋体" w:hAnsi="宋体" w:cs="楷体_GB2312" w:hint="eastAsia"/>
          <w:b/>
          <w:bCs/>
          <w:sz w:val="24"/>
        </w:rPr>
        <w:t>3</w:t>
      </w:r>
      <w:r>
        <w:rPr>
          <w:rFonts w:ascii="宋体" w:hAnsi="宋体" w:cs="楷体_GB2312" w:hint="eastAsia"/>
          <w:b/>
          <w:bCs/>
          <w:sz w:val="24"/>
        </w:rPr>
        <w:t>%</w:t>
      </w:r>
      <w:r>
        <w:rPr>
          <w:rFonts w:ascii="宋体" w:hAnsi="宋体" w:cs="楷体_GB2312" w:hint="eastAsia"/>
          <w:b/>
          <w:bCs/>
          <w:sz w:val="24"/>
        </w:rPr>
        <w:t>增值专用发票</w:t>
      </w:r>
      <w:r>
        <w:rPr>
          <w:rFonts w:ascii="宋体" w:hAnsi="宋体" w:cs="楷体_GB2312" w:hint="eastAsia"/>
          <w:b/>
          <w:bCs/>
          <w:sz w:val="24"/>
        </w:rPr>
        <w:t>以及安装运输费用。</w:t>
      </w:r>
    </w:p>
    <w:p w:rsidR="00E36113" w:rsidRDefault="00B414A7">
      <w:pPr>
        <w:widowControl/>
        <w:shd w:val="clear" w:color="auto" w:fill="FFFFFF"/>
        <w:tabs>
          <w:tab w:val="left" w:pos="6658"/>
        </w:tabs>
        <w:spacing w:line="480" w:lineRule="auto"/>
        <w:ind w:firstLineChars="98" w:firstLine="236"/>
        <w:jc w:val="left"/>
        <w:rPr>
          <w:rFonts w:ascii="宋体" w:hAnsi="宋体" w:cs="楷体_GB2312"/>
          <w:b/>
          <w:bCs/>
          <w:sz w:val="24"/>
        </w:rPr>
      </w:pPr>
      <w:r>
        <w:rPr>
          <w:rFonts w:ascii="宋体" w:hAnsi="宋体" w:cs="楷体_GB2312" w:hint="eastAsia"/>
          <w:b/>
          <w:bCs/>
          <w:sz w:val="24"/>
        </w:rPr>
        <w:t xml:space="preserve">     </w:t>
      </w:r>
      <w:r>
        <w:rPr>
          <w:rFonts w:ascii="宋体" w:hAnsi="宋体" w:cs="楷体_GB2312"/>
          <w:b/>
          <w:bCs/>
          <w:sz w:val="24"/>
        </w:rPr>
        <w:t>2</w:t>
      </w:r>
      <w:r>
        <w:rPr>
          <w:rFonts w:ascii="宋体" w:hAnsi="宋体" w:cs="楷体_GB2312" w:hint="eastAsia"/>
          <w:b/>
          <w:bCs/>
          <w:sz w:val="24"/>
        </w:rPr>
        <w:t>、请于</w:t>
      </w:r>
      <w:r>
        <w:rPr>
          <w:rFonts w:ascii="宋体" w:hAnsi="宋体" w:cs="楷体_GB2312" w:hint="eastAsia"/>
          <w:b/>
          <w:bCs/>
          <w:sz w:val="24"/>
        </w:rPr>
        <w:t>2</w:t>
      </w:r>
      <w:r>
        <w:rPr>
          <w:rFonts w:ascii="宋体" w:hAnsi="宋体" w:cs="楷体_GB2312"/>
          <w:b/>
          <w:bCs/>
          <w:sz w:val="24"/>
        </w:rPr>
        <w:t>0</w:t>
      </w:r>
      <w:r>
        <w:rPr>
          <w:rFonts w:ascii="宋体" w:hAnsi="宋体" w:cs="楷体_GB2312" w:hint="eastAsia"/>
          <w:b/>
          <w:bCs/>
          <w:sz w:val="24"/>
        </w:rPr>
        <w:t>20</w:t>
      </w:r>
      <w:r>
        <w:rPr>
          <w:rFonts w:ascii="宋体" w:hAnsi="宋体" w:cs="楷体_GB2312" w:hint="eastAsia"/>
          <w:b/>
          <w:bCs/>
          <w:sz w:val="24"/>
        </w:rPr>
        <w:t>年</w:t>
      </w:r>
      <w:r>
        <w:rPr>
          <w:rFonts w:ascii="宋体" w:hAnsi="宋体" w:cs="楷体_GB2312" w:hint="eastAsia"/>
          <w:b/>
          <w:bCs/>
          <w:sz w:val="24"/>
          <w:u w:val="single"/>
        </w:rPr>
        <w:t xml:space="preserve"> 4 </w:t>
      </w:r>
      <w:r>
        <w:rPr>
          <w:rFonts w:ascii="宋体" w:hAnsi="宋体" w:cs="楷体_GB2312" w:hint="eastAsia"/>
          <w:b/>
          <w:bCs/>
          <w:sz w:val="24"/>
        </w:rPr>
        <w:t>月</w:t>
      </w:r>
      <w:r>
        <w:rPr>
          <w:rFonts w:ascii="宋体" w:hAnsi="宋体" w:cs="楷体_GB2312" w:hint="eastAsia"/>
          <w:b/>
          <w:bCs/>
          <w:sz w:val="24"/>
          <w:u w:val="single"/>
        </w:rPr>
        <w:t xml:space="preserve"> 17 </w:t>
      </w:r>
      <w:r>
        <w:rPr>
          <w:rFonts w:ascii="宋体" w:hAnsi="宋体" w:cs="楷体_GB2312" w:hint="eastAsia"/>
          <w:b/>
          <w:bCs/>
          <w:sz w:val="24"/>
        </w:rPr>
        <w:t>日</w:t>
      </w:r>
      <w:r>
        <w:rPr>
          <w:rFonts w:ascii="宋体" w:hAnsi="宋体" w:cs="楷体_GB2312" w:hint="eastAsia"/>
          <w:b/>
          <w:bCs/>
          <w:sz w:val="24"/>
        </w:rPr>
        <w:t>上</w:t>
      </w:r>
      <w:r>
        <w:rPr>
          <w:rFonts w:ascii="宋体" w:hAnsi="宋体" w:cs="楷体_GB2312" w:hint="eastAsia"/>
          <w:b/>
          <w:bCs/>
          <w:sz w:val="24"/>
        </w:rPr>
        <w:t>午</w:t>
      </w:r>
      <w:r>
        <w:rPr>
          <w:rFonts w:ascii="宋体" w:hAnsi="宋体" w:cs="楷体_GB2312" w:hint="eastAsia"/>
          <w:b/>
          <w:bCs/>
          <w:sz w:val="24"/>
        </w:rPr>
        <w:t>1</w:t>
      </w:r>
      <w:r>
        <w:rPr>
          <w:rFonts w:ascii="宋体" w:hAnsi="宋体" w:cs="楷体_GB2312" w:hint="eastAsia"/>
          <w:b/>
          <w:bCs/>
          <w:sz w:val="24"/>
        </w:rPr>
        <w:t>0</w:t>
      </w:r>
      <w:r>
        <w:rPr>
          <w:rFonts w:ascii="宋体" w:hAnsi="宋体" w:cs="楷体_GB2312" w:hint="eastAsia"/>
          <w:b/>
          <w:bCs/>
          <w:sz w:val="24"/>
        </w:rPr>
        <w:t>:00</w:t>
      </w:r>
      <w:r>
        <w:rPr>
          <w:rFonts w:ascii="宋体" w:hAnsi="宋体" w:cs="楷体_GB2312" w:hint="eastAsia"/>
          <w:b/>
          <w:bCs/>
          <w:sz w:val="24"/>
        </w:rPr>
        <w:t>前</w:t>
      </w:r>
      <w:r>
        <w:rPr>
          <w:rFonts w:ascii="宋体" w:hAnsi="宋体" w:cs="楷体_GB2312" w:hint="eastAsia"/>
          <w:b/>
          <w:bCs/>
          <w:sz w:val="24"/>
        </w:rPr>
        <w:t>密封</w:t>
      </w:r>
      <w:r>
        <w:rPr>
          <w:rFonts w:ascii="宋体" w:hAnsi="宋体" w:cs="楷体_GB2312" w:hint="eastAsia"/>
          <w:b/>
          <w:bCs/>
          <w:sz w:val="24"/>
        </w:rPr>
        <w:t>盖章</w:t>
      </w:r>
      <w:r>
        <w:rPr>
          <w:rFonts w:ascii="宋体" w:hAnsi="宋体" w:cs="楷体_GB2312" w:hint="eastAsia"/>
          <w:b/>
          <w:bCs/>
          <w:sz w:val="24"/>
        </w:rPr>
        <w:t>递交至合肥工业大学建筑研发中心</w:t>
      </w:r>
      <w:r>
        <w:rPr>
          <w:rFonts w:ascii="宋体" w:hAnsi="宋体" w:cs="楷体_GB2312" w:hint="eastAsia"/>
          <w:b/>
          <w:bCs/>
          <w:sz w:val="24"/>
        </w:rPr>
        <w:t>11F</w:t>
      </w:r>
      <w:r>
        <w:rPr>
          <w:rFonts w:ascii="宋体" w:hAnsi="宋体" w:cs="楷体_GB2312" w:hint="eastAsia"/>
          <w:b/>
          <w:bCs/>
          <w:sz w:val="24"/>
        </w:rPr>
        <w:t>办公室（</w:t>
      </w:r>
      <w:r>
        <w:rPr>
          <w:rFonts w:ascii="宋体" w:hAnsi="宋体" w:cs="楷体_GB2312" w:hint="eastAsia"/>
          <w:b/>
          <w:bCs/>
          <w:sz w:val="24"/>
        </w:rPr>
        <w:t>1110</w:t>
      </w:r>
      <w:r>
        <w:rPr>
          <w:rFonts w:ascii="宋体" w:hAnsi="宋体" w:cs="楷体_GB2312" w:hint="eastAsia"/>
          <w:b/>
          <w:bCs/>
          <w:sz w:val="24"/>
        </w:rPr>
        <w:t>室</w:t>
      </w:r>
      <w:r>
        <w:rPr>
          <w:rFonts w:ascii="宋体" w:hAnsi="宋体" w:cs="楷体_GB2312" w:hint="eastAsia"/>
          <w:b/>
          <w:bCs/>
          <w:sz w:val="24"/>
        </w:rPr>
        <w:t>）。</w:t>
      </w:r>
    </w:p>
    <w:p w:rsidR="00E36113" w:rsidRDefault="00E36113">
      <w:pPr>
        <w:rPr>
          <w:rFonts w:ascii="宋体" w:hAnsi="宋体" w:cs="楷体_GB2312"/>
          <w:b/>
          <w:bCs/>
          <w:sz w:val="24"/>
        </w:rPr>
      </w:pPr>
    </w:p>
    <w:p w:rsidR="00E36113" w:rsidRDefault="00B414A7">
      <w:pPr>
        <w:ind w:firstLineChars="3500" w:firstLine="8433"/>
        <w:rPr>
          <w:rFonts w:ascii="宋体" w:hAnsi="宋体" w:cs="楷体_GB2312"/>
          <w:b/>
          <w:bCs/>
          <w:sz w:val="24"/>
        </w:rPr>
      </w:pPr>
      <w:r>
        <w:rPr>
          <w:rFonts w:ascii="宋体" w:hAnsi="宋体" w:cs="楷体_GB2312" w:hint="eastAsia"/>
          <w:b/>
          <w:bCs/>
          <w:sz w:val="24"/>
        </w:rPr>
        <w:t>报价单位（盖章）：</w:t>
      </w:r>
    </w:p>
    <w:p w:rsidR="00E36113" w:rsidRDefault="00B414A7">
      <w:pPr>
        <w:ind w:firstLineChars="3500" w:firstLine="8433"/>
        <w:rPr>
          <w:rFonts w:ascii="宋体" w:hAnsi="宋体" w:cs="楷体_GB2312"/>
          <w:b/>
          <w:bCs/>
          <w:sz w:val="24"/>
        </w:rPr>
      </w:pPr>
      <w:r>
        <w:rPr>
          <w:rFonts w:ascii="宋体" w:hAnsi="宋体" w:cs="楷体_GB2312" w:hint="eastAsia"/>
          <w:b/>
          <w:bCs/>
          <w:sz w:val="24"/>
        </w:rPr>
        <w:t>法定代表人或授权委托人签字：</w:t>
      </w:r>
      <w:r>
        <w:rPr>
          <w:rFonts w:ascii="宋体" w:hAnsi="宋体" w:cs="楷体_GB2312" w:hint="eastAsia"/>
          <w:b/>
          <w:bCs/>
          <w:sz w:val="24"/>
        </w:rPr>
        <w:t xml:space="preserve">              </w:t>
      </w:r>
    </w:p>
    <w:p w:rsidR="00E36113" w:rsidRDefault="00B414A7">
      <w:pPr>
        <w:rPr>
          <w:rFonts w:ascii="宋体" w:hAnsi="宋体" w:cs="楷体_GB2312"/>
          <w:b/>
          <w:bCs/>
          <w:sz w:val="24"/>
        </w:rPr>
      </w:pPr>
      <w:r>
        <w:rPr>
          <w:rFonts w:ascii="宋体" w:hAnsi="宋体" w:cs="楷体_GB2312" w:hint="eastAsia"/>
          <w:b/>
          <w:bCs/>
          <w:sz w:val="24"/>
        </w:rPr>
        <w:t xml:space="preserve">                               </w:t>
      </w:r>
      <w:r>
        <w:rPr>
          <w:rFonts w:ascii="宋体" w:hAnsi="宋体" w:cs="楷体_GB2312" w:hint="eastAsia"/>
          <w:b/>
          <w:bCs/>
          <w:sz w:val="24"/>
        </w:rPr>
        <w:t xml:space="preserve">                                                       </w:t>
      </w:r>
      <w:r>
        <w:rPr>
          <w:rFonts w:ascii="宋体" w:hAnsi="宋体" w:cs="楷体_GB2312" w:hint="eastAsia"/>
          <w:b/>
          <w:bCs/>
          <w:sz w:val="24"/>
        </w:rPr>
        <w:t xml:space="preserve"> </w:t>
      </w:r>
      <w:r>
        <w:rPr>
          <w:rFonts w:ascii="宋体" w:hAnsi="宋体" w:cs="楷体_GB2312" w:hint="eastAsia"/>
          <w:b/>
          <w:bCs/>
          <w:sz w:val="24"/>
        </w:rPr>
        <w:t xml:space="preserve"> </w:t>
      </w:r>
      <w:r>
        <w:rPr>
          <w:rFonts w:ascii="宋体" w:hAnsi="宋体" w:cs="楷体_GB2312" w:hint="eastAsia"/>
          <w:b/>
          <w:bCs/>
          <w:sz w:val="24"/>
        </w:rPr>
        <w:t>联系电话：</w:t>
      </w:r>
    </w:p>
    <w:p w:rsidR="00E36113" w:rsidRDefault="00E36113">
      <w:pPr>
        <w:rPr>
          <w:rFonts w:ascii="宋体" w:hAnsi="宋体" w:cs="楷体_GB2312"/>
          <w:b/>
          <w:bCs/>
          <w:sz w:val="24"/>
        </w:rPr>
      </w:pPr>
    </w:p>
    <w:p w:rsidR="00E36113" w:rsidRDefault="00B414A7">
      <w:pPr>
        <w:ind w:firstLineChars="4100" w:firstLine="9878"/>
        <w:rPr>
          <w:rFonts w:ascii="宋体" w:hAnsi="宋体" w:cs="楷体_GB2312"/>
          <w:b/>
          <w:bCs/>
          <w:sz w:val="24"/>
        </w:rPr>
      </w:pPr>
      <w:r>
        <w:rPr>
          <w:rFonts w:ascii="宋体" w:hAnsi="宋体" w:cs="楷体_GB2312" w:hint="eastAsia"/>
          <w:b/>
          <w:bCs/>
          <w:sz w:val="24"/>
        </w:rPr>
        <w:t>日期：</w:t>
      </w:r>
      <w:r>
        <w:rPr>
          <w:rFonts w:ascii="宋体" w:hAnsi="宋体" w:cs="楷体_GB2312" w:hint="eastAsia"/>
          <w:b/>
          <w:bCs/>
          <w:sz w:val="24"/>
        </w:rPr>
        <w:t xml:space="preserve">      </w:t>
      </w:r>
      <w:r>
        <w:rPr>
          <w:rFonts w:ascii="宋体" w:hAnsi="宋体" w:cs="楷体_GB2312" w:hint="eastAsia"/>
          <w:b/>
          <w:bCs/>
          <w:sz w:val="24"/>
        </w:rPr>
        <w:t>年</w:t>
      </w:r>
      <w:r>
        <w:rPr>
          <w:rFonts w:ascii="宋体" w:hAnsi="宋体" w:cs="楷体_GB2312" w:hint="eastAsia"/>
          <w:b/>
          <w:bCs/>
          <w:sz w:val="24"/>
        </w:rPr>
        <w:t xml:space="preserve">      </w:t>
      </w:r>
      <w:r>
        <w:rPr>
          <w:rFonts w:ascii="宋体" w:hAnsi="宋体" w:cs="楷体_GB2312" w:hint="eastAsia"/>
          <w:b/>
          <w:bCs/>
          <w:sz w:val="24"/>
        </w:rPr>
        <w:t>月</w:t>
      </w:r>
      <w:r>
        <w:rPr>
          <w:rFonts w:ascii="宋体" w:hAnsi="宋体" w:cs="楷体_GB2312" w:hint="eastAsia"/>
          <w:b/>
          <w:bCs/>
          <w:sz w:val="24"/>
        </w:rPr>
        <w:t xml:space="preserve">       </w:t>
      </w:r>
      <w:r>
        <w:rPr>
          <w:rFonts w:ascii="宋体" w:hAnsi="宋体" w:cs="楷体_GB2312" w:hint="eastAsia"/>
          <w:b/>
          <w:bCs/>
          <w:sz w:val="24"/>
        </w:rPr>
        <w:t>日</w:t>
      </w:r>
    </w:p>
    <w:sectPr w:rsidR="00E36113">
      <w:pgSz w:w="16838" w:h="11906" w:orient="landscape"/>
      <w:pgMar w:top="1134" w:right="850" w:bottom="1134" w:left="79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4A7" w:rsidRDefault="00B414A7" w:rsidP="0020529C">
      <w:r>
        <w:separator/>
      </w:r>
    </w:p>
  </w:endnote>
  <w:endnote w:type="continuationSeparator" w:id="0">
    <w:p w:rsidR="00B414A7" w:rsidRDefault="00B414A7" w:rsidP="0020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4A7" w:rsidRDefault="00B414A7" w:rsidP="0020529C">
      <w:r>
        <w:separator/>
      </w:r>
    </w:p>
  </w:footnote>
  <w:footnote w:type="continuationSeparator" w:id="0">
    <w:p w:rsidR="00B414A7" w:rsidRDefault="00B414A7" w:rsidP="00205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F82A2"/>
    <w:multiLevelType w:val="singleLevel"/>
    <w:tmpl w:val="5DDF82A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13"/>
    <w:rsid w:val="0020529C"/>
    <w:rsid w:val="00B414A7"/>
    <w:rsid w:val="00E3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pPr>
      <w:ind w:firstLineChars="200" w:firstLine="420"/>
    </w:pPr>
    <w:rPr>
      <w:rFonts w:cs="Times New Roman"/>
      <w:szCs w:val="22"/>
    </w:rPr>
  </w:style>
  <w:style w:type="paragraph" w:styleId="a5">
    <w:name w:val="header"/>
    <w:basedOn w:val="a"/>
    <w:link w:val="Char"/>
    <w:rsid w:val="00205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052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205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0529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pPr>
      <w:ind w:firstLineChars="200" w:firstLine="420"/>
    </w:pPr>
    <w:rPr>
      <w:rFonts w:cs="Times New Roman"/>
      <w:szCs w:val="22"/>
    </w:rPr>
  </w:style>
  <w:style w:type="paragraph" w:styleId="a5">
    <w:name w:val="header"/>
    <w:basedOn w:val="a"/>
    <w:link w:val="Char"/>
    <w:rsid w:val="00205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052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205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0529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ianbiaoku.com/webarbs/book/11690/3124278.s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ianbiaoku.com/webarbs/book/11690/3124278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jianbiaoku.com/webarbs/book/11690/3124278.s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ianbiaoku.com/webarbs/book/11690/3124278.s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jianbiaoku.com/webarbs/book/11690/3124278.shtml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jianbiaoku.com/webarbs/book/11690/3124278.s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1568</Words>
  <Characters>8941</Characters>
  <Application>Microsoft Office Word</Application>
  <DocSecurity>0</DocSecurity>
  <Lines>74</Lines>
  <Paragraphs>20</Paragraphs>
  <ScaleCrop>false</ScaleCrop>
  <Company/>
  <LinksUpToDate>false</LinksUpToDate>
  <CharactersWithSpaces>10489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丿丶☁</dc:creator>
  <cp:lastModifiedBy>chengyan</cp:lastModifiedBy>
  <cp:revision>2</cp:revision>
  <cp:lastPrinted>2020-04-07T11:17:00Z</cp:lastPrinted>
  <dcterms:created xsi:type="dcterms:W3CDTF">2018-09-13T19:09:00Z</dcterms:created>
  <dcterms:modified xsi:type="dcterms:W3CDTF">2020-04-07T07:12:00Z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2052-10.7.1</vt:lpwstr>
  </property>
</Properties>
</file>